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33" w:rsidRDefault="000B4368" w:rsidP="000B4368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3E94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E732E7">
        <w:rPr>
          <w:rFonts w:ascii="Times New Roman" w:hAnsi="Times New Roman" w:cs="Times New Roman"/>
          <w:b/>
          <w:sz w:val="28"/>
          <w:szCs w:val="28"/>
        </w:rPr>
        <w:t>ый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по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в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20</w:t>
      </w:r>
      <w:r w:rsidR="00A351B2">
        <w:rPr>
          <w:rFonts w:ascii="Times New Roman" w:hAnsi="Times New Roman" w:cs="Times New Roman"/>
          <w:b/>
          <w:sz w:val="28"/>
          <w:szCs w:val="28"/>
        </w:rPr>
        <w:t>20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E732E7">
        <w:rPr>
          <w:rFonts w:ascii="Times New Roman" w:hAnsi="Times New Roman" w:cs="Times New Roman"/>
          <w:b/>
          <w:sz w:val="28"/>
          <w:szCs w:val="28"/>
        </w:rPr>
        <w:t>2</w:t>
      </w:r>
      <w:r w:rsidR="00A351B2">
        <w:rPr>
          <w:rFonts w:ascii="Times New Roman" w:hAnsi="Times New Roman" w:cs="Times New Roman"/>
          <w:b/>
          <w:sz w:val="28"/>
          <w:szCs w:val="28"/>
        </w:rPr>
        <w:t>1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году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368" w:rsidRDefault="000B4368" w:rsidP="000B4368">
      <w:pPr>
        <w:pStyle w:val="Default"/>
      </w:pPr>
    </w:p>
    <w:p w:rsidR="00E732E7" w:rsidRPr="00E732E7" w:rsidRDefault="000B4368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>Муниципальный этап – является вторым этапом Всероссийской олимпиады школьников по физике. В нем на добровольной основе могут принимать ин</w:t>
      </w:r>
      <w:r w:rsidR="00E732E7">
        <w:rPr>
          <w:sz w:val="28"/>
          <w:szCs w:val="28"/>
        </w:rPr>
        <w:t>дивидуальное участие</w:t>
      </w:r>
      <w:r w:rsidR="00E732E7" w:rsidRPr="00E732E7">
        <w:rPr>
          <w:sz w:val="28"/>
          <w:szCs w:val="28"/>
        </w:rPr>
        <w:t xml:space="preserve">: </w:t>
      </w:r>
    </w:p>
    <w:p w:rsidR="00E732E7" w:rsidRPr="00E732E7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:rsidR="00E732E7" w:rsidRPr="00E732E7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 xml:space="preserve"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0B4368" w:rsidRPr="000B4368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 (п. 47 Порядка).</w:t>
      </w:r>
    </w:p>
    <w:p w:rsidR="000B4368" w:rsidRPr="000B4368" w:rsidRDefault="000B4368" w:rsidP="000B4368">
      <w:pPr>
        <w:pStyle w:val="Default"/>
        <w:spacing w:after="60" w:line="259" w:lineRule="auto"/>
        <w:rPr>
          <w:bCs/>
          <w:sz w:val="28"/>
          <w:szCs w:val="28"/>
        </w:rPr>
      </w:pPr>
    </w:p>
    <w:p w:rsidR="000B4368" w:rsidRPr="006A130F" w:rsidRDefault="000B4368" w:rsidP="006A130F">
      <w:pPr>
        <w:pStyle w:val="Default"/>
        <w:spacing w:after="120"/>
        <w:jc w:val="center"/>
        <w:rPr>
          <w:sz w:val="32"/>
          <w:szCs w:val="32"/>
        </w:rPr>
      </w:pPr>
      <w:r w:rsidRPr="006A130F">
        <w:rPr>
          <w:b/>
          <w:bCs/>
          <w:sz w:val="32"/>
          <w:szCs w:val="32"/>
        </w:rPr>
        <w:t>1. Общие положения</w:t>
      </w:r>
    </w:p>
    <w:p w:rsidR="000B4368" w:rsidRPr="000B4368" w:rsidRDefault="000B4368" w:rsidP="006A130F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Основными целями и задачами школьного и муниципального этапов Олимпиады по физике являются: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повышение интереса школьников к занятиям физикой;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более раннее привлечение школьников, одарённых в области физики, к систематическим внешкольным занятиям;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естественнонаучной олимпиаде юниоров IJSO;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стимулирование всех форм работы с одаренными детьми и создание необходимых условий для поддержки одарённых детей;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и развитие у обучающихся творческих способностей и интереса к научно-исследовательской деятельности в области физики, в том числе в области физического эксперимента; </w:t>
      </w:r>
    </w:p>
    <w:p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популяризация и пропаганда научных знаний. </w:t>
      </w:r>
    </w:p>
    <w:p w:rsidR="00E01EA0" w:rsidRPr="000B4368" w:rsidRDefault="00E01EA0" w:rsidP="000B4368">
      <w:pPr>
        <w:spacing w:after="60" w:line="259" w:lineRule="auto"/>
        <w:rPr>
          <w:rFonts w:ascii="Times New Roman" w:hAnsi="Times New Roman" w:cs="Times New Roman"/>
          <w:sz w:val="28"/>
          <w:szCs w:val="28"/>
        </w:rPr>
      </w:pPr>
    </w:p>
    <w:p w:rsidR="000B4368" w:rsidRPr="006A130F" w:rsidRDefault="00E732E7" w:rsidP="006A130F">
      <w:pPr>
        <w:pStyle w:val="Default"/>
        <w:spacing w:after="12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A130F" w:rsidRPr="006A130F">
        <w:rPr>
          <w:b/>
          <w:sz w:val="32"/>
          <w:szCs w:val="32"/>
        </w:rPr>
        <w:t>2. Характеристики содержания муниципального этапа олимпиады по физике</w:t>
      </w:r>
    </w:p>
    <w:p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="000B4368" w:rsidRPr="006A130F">
        <w:rPr>
          <w:sz w:val="28"/>
          <w:szCs w:val="28"/>
        </w:rPr>
        <w:t>Комплекты зад</w:t>
      </w:r>
      <w:r w:rsidR="006A130F" w:rsidRPr="006A130F">
        <w:rPr>
          <w:sz w:val="28"/>
          <w:szCs w:val="28"/>
        </w:rPr>
        <w:t>аний</w:t>
      </w:r>
      <w:r w:rsidR="000B4368" w:rsidRPr="006A130F">
        <w:rPr>
          <w:sz w:val="28"/>
          <w:szCs w:val="28"/>
        </w:rPr>
        <w:t xml:space="preserve"> составляются с учетом школьной программы по «накопительному» принципу. Они включают как задачи, связанные с теми разделами школьного курса физики, которые изучаются в текущем году, так и задачи по пройденным ранее разделам</w:t>
      </w:r>
      <w:r w:rsidR="006A130F">
        <w:rPr>
          <w:sz w:val="28"/>
          <w:szCs w:val="28"/>
        </w:rPr>
        <w:t xml:space="preserve"> в том числе и предыдущих классов</w:t>
      </w:r>
      <w:r w:rsidR="000B4368" w:rsidRPr="006A130F">
        <w:rPr>
          <w:sz w:val="28"/>
          <w:szCs w:val="28"/>
        </w:rPr>
        <w:t xml:space="preserve">. </w:t>
      </w:r>
    </w:p>
    <w:p w:rsidR="000B4368" w:rsidRPr="006A130F" w:rsidRDefault="000B4368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 w:rsidRPr="006A130F">
        <w:rPr>
          <w:sz w:val="28"/>
          <w:szCs w:val="28"/>
        </w:rPr>
        <w:t xml:space="preserve">Индивидуальный отчёт с выполненным заданием участники сдают в письменной форме. </w:t>
      </w:r>
      <w:r w:rsidRPr="006A130F">
        <w:rPr>
          <w:b/>
          <w:bCs/>
          <w:sz w:val="28"/>
          <w:szCs w:val="28"/>
        </w:rPr>
        <w:t>Дополнительный устный опрос не допускается</w:t>
      </w:r>
      <w:r w:rsidRPr="006A130F">
        <w:rPr>
          <w:sz w:val="28"/>
          <w:szCs w:val="28"/>
        </w:rPr>
        <w:t xml:space="preserve">. </w:t>
      </w:r>
    </w:p>
    <w:p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0B4368" w:rsidRPr="006A130F">
        <w:rPr>
          <w:sz w:val="28"/>
          <w:szCs w:val="28"/>
        </w:rPr>
        <w:t xml:space="preserve">Олимпиада по физике проводится независимо в каждой из пяти возрастных параллелях для 7, 8, 9, 10 и 11 классов. </w:t>
      </w:r>
    </w:p>
    <w:p w:rsidR="006A130F" w:rsidRPr="006A130F" w:rsidRDefault="006A130F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130F">
        <w:rPr>
          <w:sz w:val="28"/>
          <w:szCs w:val="28"/>
        </w:rPr>
        <w:t>адани</w:t>
      </w:r>
      <w:r>
        <w:rPr>
          <w:sz w:val="28"/>
          <w:szCs w:val="28"/>
        </w:rPr>
        <w:t>я</w:t>
      </w:r>
      <w:r w:rsidRPr="006A130F">
        <w:rPr>
          <w:sz w:val="28"/>
          <w:szCs w:val="28"/>
        </w:rPr>
        <w:t xml:space="preserve"> муниципального этапа олимпиады включают теоретические задачи. </w:t>
      </w:r>
    </w:p>
    <w:p w:rsidR="00E01EA0" w:rsidRDefault="00E01EA0" w:rsidP="000E625A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5A" w:rsidRDefault="006A130F" w:rsidP="000E625A">
      <w:pPr>
        <w:pStyle w:val="Default"/>
        <w:jc w:val="both"/>
        <w:rPr>
          <w:sz w:val="28"/>
          <w:szCs w:val="28"/>
        </w:rPr>
      </w:pPr>
      <w:r w:rsidRPr="006A130F">
        <w:rPr>
          <w:sz w:val="28"/>
          <w:szCs w:val="28"/>
        </w:rPr>
        <w:t>Во время муниципального этапа участникам</w:t>
      </w:r>
      <w:r w:rsidR="00E732E7">
        <w:rPr>
          <w:sz w:val="28"/>
          <w:szCs w:val="28"/>
        </w:rPr>
        <w:t xml:space="preserve"> </w:t>
      </w:r>
      <w:r w:rsidR="008E2E30">
        <w:rPr>
          <w:sz w:val="28"/>
          <w:szCs w:val="28"/>
        </w:rPr>
        <w:t>в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7-х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и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8-х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классах</w:t>
      </w:r>
      <w:r w:rsidR="001F2787" w:rsidRPr="001F2787">
        <w:rPr>
          <w:sz w:val="28"/>
          <w:szCs w:val="28"/>
        </w:rPr>
        <w:t>, предлагается решить</w:t>
      </w:r>
      <w:r w:rsidR="00E732E7">
        <w:rPr>
          <w:sz w:val="28"/>
          <w:szCs w:val="28"/>
        </w:rPr>
        <w:t xml:space="preserve"> </w:t>
      </w:r>
      <w:r w:rsidR="001F2787" w:rsidRPr="008E2E30">
        <w:rPr>
          <w:b/>
          <w:sz w:val="28"/>
          <w:szCs w:val="28"/>
        </w:rPr>
        <w:t>4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>задачи, на выполнение которых отводится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3 часа</w:t>
      </w:r>
      <w:r w:rsidR="008E2E30">
        <w:rPr>
          <w:sz w:val="28"/>
          <w:szCs w:val="28"/>
        </w:rPr>
        <w:t>;</w:t>
      </w:r>
      <w:r w:rsidR="00E732E7">
        <w:rPr>
          <w:sz w:val="28"/>
          <w:szCs w:val="28"/>
        </w:rPr>
        <w:t xml:space="preserve"> </w:t>
      </w:r>
    </w:p>
    <w:p w:rsidR="001F2787" w:rsidRPr="001F2787" w:rsidRDefault="008E2E30" w:rsidP="000E62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2787" w:rsidRPr="001F2787">
        <w:rPr>
          <w:sz w:val="28"/>
          <w:szCs w:val="28"/>
        </w:rPr>
        <w:t xml:space="preserve">бучающимся в </w:t>
      </w:r>
      <w:r w:rsidR="001F2787" w:rsidRPr="001F2787">
        <w:rPr>
          <w:b/>
          <w:bCs/>
          <w:sz w:val="28"/>
          <w:szCs w:val="28"/>
        </w:rPr>
        <w:t>9-х,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10-х,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11-х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классах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 xml:space="preserve">предлагается решить </w:t>
      </w:r>
      <w:bookmarkStart w:id="0" w:name="_GoBack"/>
      <w:r w:rsidR="001F2787" w:rsidRPr="00554AA8">
        <w:rPr>
          <w:b/>
          <w:sz w:val="28"/>
          <w:szCs w:val="28"/>
        </w:rPr>
        <w:t>5</w:t>
      </w:r>
      <w:bookmarkEnd w:id="0"/>
      <w:r w:rsidR="001F2787" w:rsidRPr="001F2787">
        <w:rPr>
          <w:sz w:val="28"/>
          <w:szCs w:val="28"/>
        </w:rPr>
        <w:t xml:space="preserve"> задач, на выполнение которых отводится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3,5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астрономических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часа</w:t>
      </w:r>
      <w:r w:rsidR="001F2787" w:rsidRPr="001F2787">
        <w:rPr>
          <w:sz w:val="28"/>
          <w:szCs w:val="28"/>
        </w:rPr>
        <w:t xml:space="preserve">. </w:t>
      </w:r>
    </w:p>
    <w:p w:rsidR="006A130F" w:rsidRPr="006A130F" w:rsidRDefault="006A130F" w:rsidP="000E625A">
      <w:pPr>
        <w:pStyle w:val="Default"/>
        <w:spacing w:line="259" w:lineRule="auto"/>
        <w:jc w:val="both"/>
        <w:rPr>
          <w:sz w:val="28"/>
          <w:szCs w:val="28"/>
        </w:rPr>
      </w:pPr>
    </w:p>
    <w:p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Решение заданий проверяется жюри, формируемым организатором олимпиады.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победителей и призёров соответствующего этапа Олимпиады.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</w:p>
    <w:p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6D3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Разъяснение:</w:t>
      </w:r>
      <w:r w:rsidRPr="00476D37">
        <w:rPr>
          <w:rFonts w:ascii="Times New Roman" w:hAnsi="Times New Roman" w:cs="Times New Roman"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В соответствии с Порядком проведения ВСОШ (пункт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31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: "Жюри Олимпиады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этапа»). </w:t>
      </w:r>
      <w:r w:rsidRPr="00476D3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Только на заключительном этапе</w:t>
      </w:r>
      <w:r w:rsidRPr="00476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олимпиады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для получения дипломов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победителей и призёров существует обязательная пятидесятипроцентная квота (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участник должен набрать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не менее 50 процентов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от максимально возможного числа баллов по итогам оценивания выполненных олимпиадных заданий).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На основе протоколов муниципального этапа по всем муниципальным образованиям, </w:t>
      </w:r>
      <w:r w:rsidR="00476D37" w:rsidRPr="00476D37">
        <w:rPr>
          <w:b/>
          <w:i/>
          <w:sz w:val="28"/>
          <w:szCs w:val="28"/>
        </w:rPr>
        <w:t>региональный орган определяет проходной балл</w:t>
      </w:r>
      <w:r w:rsidR="00476D37" w:rsidRPr="00476D37">
        <w:rPr>
          <w:sz w:val="28"/>
          <w:szCs w:val="28"/>
        </w:rPr>
        <w:t xml:space="preserve"> - минимальную оценку на муниципальном этапе, необходимую для участия в региональном этапе. </w:t>
      </w:r>
    </w:p>
    <w:p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b/>
          <w:i/>
          <w:sz w:val="28"/>
          <w:szCs w:val="28"/>
        </w:rPr>
        <w:t>Данный проходной балл устанавливается</w:t>
      </w:r>
      <w:r w:rsidR="00E732E7">
        <w:rPr>
          <w:b/>
          <w:i/>
          <w:sz w:val="28"/>
          <w:szCs w:val="28"/>
        </w:rPr>
        <w:t xml:space="preserve"> </w:t>
      </w:r>
      <w:r w:rsidRPr="000E625A">
        <w:rPr>
          <w:b/>
          <w:i/>
          <w:spacing w:val="54"/>
          <w:sz w:val="28"/>
          <w:szCs w:val="28"/>
          <w:u w:val="single"/>
        </w:rPr>
        <w:t>отдельно</w:t>
      </w:r>
      <w:r w:rsidRPr="000E625A">
        <w:rPr>
          <w:spacing w:val="62"/>
          <w:sz w:val="28"/>
          <w:szCs w:val="28"/>
        </w:rPr>
        <w:t xml:space="preserve"> </w:t>
      </w:r>
      <w:r w:rsidRPr="00476D37">
        <w:rPr>
          <w:sz w:val="28"/>
          <w:szCs w:val="28"/>
        </w:rPr>
        <w:t>в возрастных параллелях 7,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8,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9,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10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и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 xml:space="preserve">11 классов и </w:t>
      </w:r>
      <w:r w:rsidRPr="001F2787">
        <w:rPr>
          <w:b/>
          <w:i/>
          <w:sz w:val="28"/>
          <w:szCs w:val="28"/>
        </w:rPr>
        <w:t>может быть разным</w:t>
      </w:r>
      <w:r w:rsidRPr="00476D37">
        <w:rPr>
          <w:sz w:val="28"/>
          <w:szCs w:val="28"/>
        </w:rPr>
        <w:t xml:space="preserve"> для этих параллелей. </w:t>
      </w:r>
    </w:p>
    <w:p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2E7" w:rsidRDefault="00E732E7" w:rsidP="008E2E30">
      <w:pPr>
        <w:pStyle w:val="Default"/>
        <w:spacing w:after="120"/>
        <w:jc w:val="center"/>
        <w:rPr>
          <w:b/>
          <w:sz w:val="28"/>
          <w:szCs w:val="28"/>
        </w:rPr>
      </w:pPr>
    </w:p>
    <w:p w:rsidR="008E2E30" w:rsidRDefault="008E2E30" w:rsidP="008E2E30">
      <w:pPr>
        <w:pStyle w:val="Default"/>
        <w:spacing w:after="120"/>
        <w:jc w:val="center"/>
        <w:rPr>
          <w:sz w:val="28"/>
          <w:szCs w:val="28"/>
        </w:rPr>
      </w:pPr>
      <w:r w:rsidRPr="008E2E30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проведения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этапа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Олимпиады</w:t>
      </w:r>
    </w:p>
    <w:p w:rsidR="008E2E30" w:rsidRPr="008E2E30" w:rsidRDefault="008E2E30" w:rsidP="008E2E30">
      <w:pPr>
        <w:pStyle w:val="Default"/>
        <w:spacing w:after="60" w:line="259" w:lineRule="auto"/>
        <w:jc w:val="both"/>
        <w:rPr>
          <w:sz w:val="28"/>
          <w:szCs w:val="28"/>
        </w:rPr>
      </w:pPr>
      <w:r w:rsidRPr="008E2E30">
        <w:rPr>
          <w:sz w:val="28"/>
          <w:szCs w:val="28"/>
        </w:rPr>
        <w:t xml:space="preserve">3.1 Каждый участник получает по одному листу с условиями задач (листы бумаги формата А5 или А4, черно-белая печать 12 или 14 кеглем). Задания должны тиражироваться без уменьшения. </w:t>
      </w:r>
    </w:p>
    <w:p w:rsidR="001F2787" w:rsidRPr="008E2E30" w:rsidRDefault="001F2787" w:rsidP="008E2E3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Default="00AC3319" w:rsidP="00AC3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AC3319">
        <w:rPr>
          <w:sz w:val="28"/>
          <w:szCs w:val="28"/>
        </w:rPr>
        <w:t xml:space="preserve">Участник Олимпиады использует на туре </w:t>
      </w:r>
      <w:r w:rsidRPr="00AC3319">
        <w:rPr>
          <w:b/>
          <w:i/>
          <w:sz w:val="28"/>
          <w:szCs w:val="28"/>
        </w:rPr>
        <w:t>свои</w:t>
      </w:r>
      <w:r w:rsidRPr="00AC3319">
        <w:rPr>
          <w:sz w:val="28"/>
          <w:szCs w:val="28"/>
        </w:rPr>
        <w:t xml:space="preserve"> письменные принадлежности, циркуль, транспортир, линейку, </w:t>
      </w:r>
      <w:r w:rsidRPr="00AC3319">
        <w:rPr>
          <w:b/>
          <w:i/>
          <w:sz w:val="28"/>
          <w:szCs w:val="28"/>
        </w:rPr>
        <w:t>непрограммируемый калькулятор</w:t>
      </w:r>
      <w:r w:rsidRPr="00AC3319">
        <w:rPr>
          <w:sz w:val="28"/>
          <w:szCs w:val="28"/>
        </w:rPr>
        <w:t xml:space="preserve">. </w:t>
      </w:r>
    </w:p>
    <w:p w:rsidR="00AC3319" w:rsidRPr="00AC3319" w:rsidRDefault="00AC3319" w:rsidP="00AC3319">
      <w:pPr>
        <w:pStyle w:val="Default"/>
        <w:rPr>
          <w:sz w:val="28"/>
          <w:szCs w:val="28"/>
        </w:rPr>
      </w:pPr>
      <w:r w:rsidRPr="00AC3319">
        <w:rPr>
          <w:sz w:val="28"/>
          <w:szCs w:val="28"/>
        </w:rPr>
        <w:t xml:space="preserve">Но, организаторы должны предусмотреть некоторое количество запасных ручек с пастой синего цвета и линеек на каждую аудиторию. </w:t>
      </w:r>
    </w:p>
    <w:p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</w:p>
    <w:p w:rsidR="00AC3319" w:rsidRPr="00AC3319" w:rsidRDefault="0074377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AC3319" w:rsidRPr="00AC3319">
        <w:rPr>
          <w:sz w:val="28"/>
          <w:szCs w:val="28"/>
        </w:rPr>
        <w:t xml:space="preserve">Для выполнения заданий Олимпиады каждому участнику выдается тетрадь в клетку или </w:t>
      </w:r>
      <w:r w:rsidR="00AC3319" w:rsidRPr="00AC3319">
        <w:rPr>
          <w:i/>
          <w:sz w:val="28"/>
          <w:szCs w:val="28"/>
        </w:rPr>
        <w:t>специальные бланки со штрих-кодом</w:t>
      </w:r>
      <w:r w:rsidR="00AC3319" w:rsidRPr="00AC3319">
        <w:rPr>
          <w:sz w:val="28"/>
          <w:szCs w:val="28"/>
        </w:rPr>
        <w:t xml:space="preserve"> (для черновых записей предлагается использовать последние страницы тетради, или обратную сторону бланков). </w:t>
      </w:r>
    </w:p>
    <w:p w:rsidR="00AC3319" w:rsidRPr="00AC3319" w:rsidRDefault="00AC3319" w:rsidP="00AC3319">
      <w:pPr>
        <w:pStyle w:val="Default"/>
        <w:spacing w:line="259" w:lineRule="auto"/>
        <w:jc w:val="both"/>
        <w:rPr>
          <w:color w:val="000000" w:themeColor="text1"/>
          <w:sz w:val="28"/>
          <w:szCs w:val="28"/>
        </w:rPr>
      </w:pPr>
      <w:r w:rsidRPr="00AC3319">
        <w:rPr>
          <w:sz w:val="28"/>
          <w:szCs w:val="28"/>
        </w:rPr>
        <w:t xml:space="preserve">Участникам Олимпиады </w:t>
      </w:r>
      <w:r w:rsidRPr="000E625A">
        <w:rPr>
          <w:color w:val="C00000"/>
          <w:sz w:val="28"/>
          <w:szCs w:val="28"/>
        </w:rPr>
        <w:t>запрещено</w:t>
      </w:r>
      <w:r w:rsidRPr="00AC3319">
        <w:rPr>
          <w:sz w:val="28"/>
          <w:szCs w:val="28"/>
        </w:rPr>
        <w:t xml:space="preserve"> использование для записи решений </w:t>
      </w:r>
      <w:r w:rsidRPr="00AC3319">
        <w:rPr>
          <w:color w:val="C00000"/>
          <w:sz w:val="28"/>
          <w:szCs w:val="28"/>
        </w:rPr>
        <w:t xml:space="preserve">ручки с красными чернилами. </w:t>
      </w:r>
    </w:p>
    <w:p w:rsidR="00AC3319" w:rsidRPr="00AC3319" w:rsidRDefault="00AC3319" w:rsidP="00AC3319">
      <w:pPr>
        <w:pStyle w:val="Default"/>
        <w:spacing w:line="259" w:lineRule="auto"/>
        <w:jc w:val="both"/>
        <w:rPr>
          <w:i/>
          <w:sz w:val="28"/>
          <w:szCs w:val="28"/>
        </w:rPr>
      </w:pPr>
      <w:r w:rsidRPr="00AC3319">
        <w:rPr>
          <w:i/>
          <w:sz w:val="28"/>
          <w:szCs w:val="28"/>
        </w:rPr>
        <w:t xml:space="preserve">Участники не вправе общаться друг с другом и свободно перемещаться по аудитории во время тура. </w:t>
      </w:r>
    </w:p>
    <w:p w:rsidR="00743779" w:rsidRDefault="00743779" w:rsidP="00743779">
      <w:pPr>
        <w:pStyle w:val="Default"/>
      </w:pPr>
    </w:p>
    <w:p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color w:val="000000" w:themeColor="text1"/>
          <w:sz w:val="28"/>
          <w:szCs w:val="28"/>
        </w:rPr>
        <w:t xml:space="preserve">3.4 </w:t>
      </w:r>
      <w:r w:rsidRPr="00743779">
        <w:rPr>
          <w:color w:val="C00000"/>
          <w:sz w:val="28"/>
          <w:szCs w:val="28"/>
        </w:rPr>
        <w:t xml:space="preserve">Через </w:t>
      </w:r>
      <w:r w:rsidRPr="000E625A">
        <w:rPr>
          <w:color w:val="C00000"/>
          <w:sz w:val="28"/>
          <w:szCs w:val="28"/>
          <w:u w:val="single"/>
        </w:rPr>
        <w:t>15 минут</w:t>
      </w:r>
      <w:r w:rsidRPr="00743779">
        <w:rPr>
          <w:color w:val="C00000"/>
          <w:sz w:val="28"/>
          <w:szCs w:val="28"/>
        </w:rPr>
        <w:t xml:space="preserve"> после начала </w:t>
      </w:r>
      <w:r w:rsidRPr="00743779">
        <w:rPr>
          <w:sz w:val="28"/>
          <w:szCs w:val="28"/>
        </w:rPr>
        <w:t>тура участники Олимпиады могут задавать вопросы по условиям задач (</w:t>
      </w:r>
      <w:r w:rsidRPr="00743779">
        <w:rPr>
          <w:i/>
          <w:sz w:val="28"/>
          <w:szCs w:val="28"/>
          <w:u w:val="single"/>
        </w:rPr>
        <w:t>в письменной форме</w:t>
      </w:r>
      <w:r w:rsidRPr="00743779">
        <w:rPr>
          <w:sz w:val="28"/>
          <w:szCs w:val="28"/>
        </w:rPr>
        <w:t xml:space="preserve">). </w:t>
      </w:r>
    </w:p>
    <w:p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В этой связи у дежурных по аудитории должны быть в наличии листы бумаги для вопросов. </w:t>
      </w:r>
    </w:p>
    <w:p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Ответы на содержательные вопросы озвучиваются членами жюри для всех участников данной параллели. </w:t>
      </w:r>
    </w:p>
    <w:p w:rsidR="00743779" w:rsidRP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На некорректные вопросы или вопросы, свидетельствующие о том, что участник невнимательно прочитал условие, следует ответ </w:t>
      </w:r>
      <w:r w:rsidRPr="00743779">
        <w:rPr>
          <w:color w:val="C00000"/>
          <w:sz w:val="28"/>
          <w:szCs w:val="28"/>
        </w:rPr>
        <w:t>«</w:t>
      </w:r>
      <w:r w:rsidRPr="000E625A">
        <w:rPr>
          <w:color w:val="C00000"/>
          <w:spacing w:val="34"/>
          <w:sz w:val="28"/>
          <w:szCs w:val="28"/>
        </w:rPr>
        <w:t>без</w:t>
      </w:r>
      <w:r w:rsidR="00E732E7">
        <w:rPr>
          <w:color w:val="C00000"/>
          <w:spacing w:val="34"/>
          <w:sz w:val="28"/>
          <w:szCs w:val="28"/>
        </w:rPr>
        <w:t xml:space="preserve"> </w:t>
      </w:r>
      <w:r w:rsidRPr="000E625A">
        <w:rPr>
          <w:color w:val="C00000"/>
          <w:spacing w:val="34"/>
          <w:sz w:val="28"/>
          <w:szCs w:val="28"/>
        </w:rPr>
        <w:t>комментариев</w:t>
      </w:r>
      <w:r w:rsidRPr="00743779">
        <w:rPr>
          <w:color w:val="C00000"/>
          <w:sz w:val="28"/>
          <w:szCs w:val="28"/>
        </w:rPr>
        <w:t>»</w:t>
      </w:r>
      <w:r w:rsidRPr="00743779">
        <w:rPr>
          <w:sz w:val="28"/>
          <w:szCs w:val="28"/>
        </w:rPr>
        <w:t xml:space="preserve">. </w:t>
      </w:r>
    </w:p>
    <w:p w:rsidR="00743779" w:rsidRDefault="00743779" w:rsidP="00743779">
      <w:pPr>
        <w:pStyle w:val="Default"/>
      </w:pPr>
    </w:p>
    <w:p w:rsidR="00743779" w:rsidRPr="00743779" w:rsidRDefault="00743779" w:rsidP="00743779">
      <w:pPr>
        <w:pStyle w:val="Default"/>
        <w:spacing w:after="60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Дежурный по аудитории напоминает участникам о времени, оставшемся до окончания тура за полчаса, за 15 минут и за 5 минут. </w:t>
      </w:r>
    </w:p>
    <w:p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Участник Олимпиады обязан </w:t>
      </w:r>
      <w:r w:rsidRPr="00743779">
        <w:rPr>
          <w:b/>
          <w:bCs/>
          <w:sz w:val="28"/>
          <w:szCs w:val="28"/>
        </w:rPr>
        <w:t xml:space="preserve">до </w:t>
      </w:r>
      <w:r w:rsidRPr="00743779">
        <w:rPr>
          <w:sz w:val="28"/>
          <w:szCs w:val="28"/>
        </w:rPr>
        <w:t xml:space="preserve">истечения отведенного на тур времени сдать свою работу (тетради и дополнительные листы). </w:t>
      </w:r>
    </w:p>
    <w:p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b/>
          <w:i/>
          <w:sz w:val="28"/>
          <w:szCs w:val="28"/>
        </w:rPr>
        <w:t>Участник</w:t>
      </w:r>
      <w:r w:rsidRPr="00743779">
        <w:rPr>
          <w:sz w:val="28"/>
          <w:szCs w:val="28"/>
        </w:rPr>
        <w:t xml:space="preserve"> может сдать работу досрочно, после чего </w:t>
      </w:r>
      <w:r w:rsidRPr="00743779">
        <w:rPr>
          <w:b/>
          <w:i/>
          <w:sz w:val="28"/>
          <w:szCs w:val="28"/>
        </w:rPr>
        <w:t>должен</w:t>
      </w:r>
      <w:r w:rsidRPr="00743779">
        <w:rPr>
          <w:sz w:val="28"/>
          <w:szCs w:val="28"/>
        </w:rPr>
        <w:t xml:space="preserve"> </w:t>
      </w:r>
      <w:r w:rsidRPr="00743779">
        <w:rPr>
          <w:b/>
          <w:i/>
          <w:sz w:val="28"/>
          <w:szCs w:val="28"/>
        </w:rPr>
        <w:t>незамедлительно</w:t>
      </w:r>
      <w:r w:rsidRPr="00743779">
        <w:rPr>
          <w:sz w:val="28"/>
          <w:szCs w:val="28"/>
        </w:rPr>
        <w:t xml:space="preserve"> покинуть место проведения тура. </w:t>
      </w:r>
    </w:p>
    <w:p w:rsidR="001F2787" w:rsidRDefault="001F2787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770" w:rsidRDefault="00C31770" w:rsidP="00C31770">
      <w:pPr>
        <w:pStyle w:val="Default"/>
        <w:spacing w:after="120" w:line="25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Перечень справочных материалов, средств связи и электронно-вычислите-льной техники, разрешенной к использованию во время проведения Олимпиады </w:t>
      </w:r>
    </w:p>
    <w:p w:rsidR="00C31770" w:rsidRPr="00C31770" w:rsidRDefault="00C31770" w:rsidP="00C31770">
      <w:pPr>
        <w:pStyle w:val="Default"/>
        <w:spacing w:after="60"/>
        <w:rPr>
          <w:i/>
          <w:sz w:val="28"/>
          <w:szCs w:val="28"/>
        </w:rPr>
      </w:pPr>
      <w:r w:rsidRPr="00C31770">
        <w:rPr>
          <w:sz w:val="28"/>
          <w:szCs w:val="28"/>
        </w:rPr>
        <w:t>4.1</w:t>
      </w:r>
      <w:r>
        <w:rPr>
          <w:i/>
          <w:sz w:val="28"/>
          <w:szCs w:val="28"/>
        </w:rPr>
        <w:t xml:space="preserve"> </w:t>
      </w:r>
      <w:r w:rsidRPr="00C31770">
        <w:rPr>
          <w:i/>
          <w:sz w:val="28"/>
          <w:szCs w:val="28"/>
        </w:rPr>
        <w:t xml:space="preserve">Во время туров участникам Олимпиады запрещено пользоваться какими-либо средствами связи. </w:t>
      </w:r>
    </w:p>
    <w:p w:rsidR="00C31770" w:rsidRPr="00C31770" w:rsidRDefault="00C31770" w:rsidP="00E732E7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4.2 </w:t>
      </w:r>
      <w:r w:rsidRPr="00C31770">
        <w:rPr>
          <w:i/>
          <w:sz w:val="28"/>
          <w:szCs w:val="28"/>
        </w:rPr>
        <w:t xml:space="preserve">Участникам Олимпиады запрещается приносить в аудитории свои тетради, </w:t>
      </w:r>
      <w:r w:rsidRPr="00C31770">
        <w:rPr>
          <w:b/>
          <w:bCs/>
          <w:i/>
          <w:sz w:val="28"/>
          <w:szCs w:val="28"/>
        </w:rPr>
        <w:t xml:space="preserve">справочную литературу и учебники, электронную технику (кроме </w:t>
      </w:r>
      <w:r w:rsidRPr="00C31770">
        <w:rPr>
          <w:b/>
          <w:bCs/>
          <w:i/>
          <w:color w:val="C00000"/>
          <w:sz w:val="28"/>
          <w:szCs w:val="28"/>
        </w:rPr>
        <w:t>непрограмми</w:t>
      </w:r>
      <w:r>
        <w:rPr>
          <w:b/>
          <w:bCs/>
          <w:i/>
          <w:color w:val="C00000"/>
          <w:sz w:val="28"/>
          <w:szCs w:val="28"/>
        </w:rPr>
        <w:t>-</w:t>
      </w:r>
      <w:r w:rsidRPr="00C31770">
        <w:rPr>
          <w:b/>
          <w:bCs/>
          <w:i/>
          <w:color w:val="C00000"/>
          <w:sz w:val="28"/>
          <w:szCs w:val="28"/>
        </w:rPr>
        <w:t>руемых калькуляторов</w:t>
      </w:r>
      <w:r w:rsidRPr="00C31770">
        <w:rPr>
          <w:b/>
          <w:bCs/>
          <w:i/>
          <w:sz w:val="28"/>
          <w:szCs w:val="28"/>
        </w:rPr>
        <w:t xml:space="preserve">). </w:t>
      </w:r>
    </w:p>
    <w:p w:rsidR="00AC3319" w:rsidRDefault="00AC3319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Pr="00743779" w:rsidRDefault="00C31770" w:rsidP="00743779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43779">
        <w:rPr>
          <w:rFonts w:ascii="Times New Roman" w:hAnsi="Times New Roman" w:cs="Times New Roman"/>
          <w:b/>
          <w:sz w:val="28"/>
          <w:szCs w:val="28"/>
        </w:rPr>
        <w:t>.</w:t>
      </w:r>
      <w:r w:rsidR="00AC3319" w:rsidRPr="00743779">
        <w:rPr>
          <w:rFonts w:ascii="Times New Roman" w:hAnsi="Times New Roman" w:cs="Times New Roman"/>
          <w:b/>
          <w:sz w:val="28"/>
          <w:szCs w:val="28"/>
        </w:rPr>
        <w:t xml:space="preserve"> Порядок работы Жюри</w:t>
      </w:r>
    </w:p>
    <w:p w:rsidR="00AC3319" w:rsidRPr="00AC3319" w:rsidRDefault="00C31770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.1 </w:t>
      </w:r>
      <w:r w:rsidR="00AC3319" w:rsidRPr="00AC3319">
        <w:rPr>
          <w:sz w:val="28"/>
          <w:szCs w:val="28"/>
        </w:rPr>
        <w:t xml:space="preserve">Для полноценной работы, членам жюри должно быть предоставлено отдельное помещение, оснащенное техническими средствами (компьютер, принтер, копировальный аппарат) с достаточным количеством бумаги и канцелярских принадлежностей (ножницы, степлер и несколько упаковок скрепок к нему, антистеплер, клеящий карандаш, скотч). </w:t>
      </w:r>
    </w:p>
    <w:p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AC3319">
        <w:rPr>
          <w:sz w:val="28"/>
          <w:szCs w:val="28"/>
        </w:rPr>
        <w:t xml:space="preserve">Каждый член жюри должен быть обеспечен </w:t>
      </w:r>
      <w:r w:rsidRPr="00AC3319">
        <w:rPr>
          <w:color w:val="C00000"/>
          <w:sz w:val="28"/>
          <w:szCs w:val="28"/>
        </w:rPr>
        <w:t>ручкой с красной пастой</w:t>
      </w:r>
      <w:r w:rsidRPr="00AC3319">
        <w:rPr>
          <w:sz w:val="28"/>
          <w:szCs w:val="28"/>
        </w:rPr>
        <w:t xml:space="preserve">. </w:t>
      </w:r>
    </w:p>
    <w:p w:rsidR="00743779" w:rsidRPr="00743779" w:rsidRDefault="00C31770" w:rsidP="007437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.2 </w:t>
      </w:r>
      <w:r w:rsidR="00743779" w:rsidRPr="00743779">
        <w:rPr>
          <w:sz w:val="28"/>
          <w:szCs w:val="28"/>
        </w:rPr>
        <w:t xml:space="preserve">Члены жюри раздают условия участникам Олимпиады и записывают на доске время начала и окончания тура </w:t>
      </w:r>
      <w:r w:rsidR="00743779" w:rsidRPr="000E625A">
        <w:rPr>
          <w:sz w:val="28"/>
          <w:szCs w:val="28"/>
          <w:u w:val="single"/>
        </w:rPr>
        <w:t>в данной аудитории</w:t>
      </w:r>
      <w:r w:rsidR="00743779" w:rsidRPr="00743779">
        <w:rPr>
          <w:sz w:val="28"/>
          <w:szCs w:val="28"/>
        </w:rPr>
        <w:t xml:space="preserve">. </w:t>
      </w:r>
    </w:p>
    <w:p w:rsidR="00C31770" w:rsidRDefault="00C31770" w:rsidP="00C31770">
      <w:pPr>
        <w:pStyle w:val="Default"/>
      </w:pPr>
    </w:p>
    <w:p w:rsidR="00C31770" w:rsidRPr="00C31770" w:rsidRDefault="00C31770" w:rsidP="00C31770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C31770">
        <w:rPr>
          <w:sz w:val="28"/>
          <w:szCs w:val="28"/>
        </w:rPr>
        <w:t>По окончании Олимпиады работы участников кодируются</w:t>
      </w:r>
      <w:r>
        <w:rPr>
          <w:sz w:val="28"/>
          <w:szCs w:val="28"/>
        </w:rPr>
        <w:t xml:space="preserve"> (</w:t>
      </w:r>
      <w:r w:rsidRPr="00C31770">
        <w:rPr>
          <w:b/>
          <w:i/>
          <w:sz w:val="28"/>
          <w:szCs w:val="28"/>
        </w:rPr>
        <w:t>не членами жюри</w:t>
      </w:r>
      <w:r>
        <w:rPr>
          <w:sz w:val="28"/>
          <w:szCs w:val="28"/>
        </w:rPr>
        <w:t>)</w:t>
      </w:r>
      <w:r w:rsidRPr="00C31770">
        <w:rPr>
          <w:sz w:val="28"/>
          <w:szCs w:val="28"/>
        </w:rPr>
        <w:t xml:space="preserve">, а после окончания проверки декодируются. </w:t>
      </w:r>
    </w:p>
    <w:p w:rsidR="00891405" w:rsidRPr="00C31770" w:rsidRDefault="00891405" w:rsidP="00891405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Pr="0089140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Решение каждой задачи оценивается целым числом баллов.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Жюри Олимпиады оценивает записи, приведенные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в чистовике.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Черновики не проверяются. </w:t>
      </w:r>
    </w:p>
    <w:p w:rsidR="00891405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Не допускается снятие баллов </w:t>
      </w:r>
    </w:p>
    <w:p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>за «</w:t>
      </w:r>
      <w:r w:rsidRPr="00891405">
        <w:rPr>
          <w:rFonts w:ascii="Times New Roman" w:hAnsi="Times New Roman" w:cs="Times New Roman"/>
          <w:i/>
          <w:sz w:val="28"/>
          <w:szCs w:val="28"/>
        </w:rPr>
        <w:t>плохой почерк</w:t>
      </w:r>
      <w:r w:rsidRPr="0089140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за решение задачи нерациональным способом, </w:t>
      </w:r>
    </w:p>
    <w:p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не в общем виде, или </w:t>
      </w:r>
    </w:p>
    <w:p w:rsidR="00C31770" w:rsidRP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способом, не совпадающим с предложенным методической комиссией.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Правильный ответ, приведенный без обоснования или полученный из неправильных рассуждений, не учитывается.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Критерии оценивания разрабатываются авторами задач и приводятся в решении. Если задача решена не полностью, то этапы ее решения оцениваются в соответствии с критериями оценок по данной задаче. </w:t>
      </w:r>
    </w:p>
    <w:p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 </w:t>
      </w:r>
    </w:p>
    <w:p w:rsidR="00AC3319" w:rsidRDefault="00167867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Pr="00167867">
        <w:rPr>
          <w:rFonts w:ascii="Times New Roman" w:hAnsi="Times New Roman" w:cs="Times New Roman"/>
          <w:sz w:val="28"/>
          <w:szCs w:val="28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:rsidR="00167867" w:rsidRP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167867">
        <w:rPr>
          <w:rFonts w:ascii="Times New Roman" w:hAnsi="Times New Roman" w:cs="Times New Roman"/>
          <w:sz w:val="28"/>
          <w:szCs w:val="28"/>
        </w:rPr>
        <w:t xml:space="preserve"> По окончании проверки член жюри, ответственный за данную параллель, передаёт представителю оргкомитета работы и итоговый протокол.</w:t>
      </w:r>
    </w:p>
    <w:p w:rsid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67867">
        <w:rPr>
          <w:rFonts w:ascii="Times New Roman" w:hAnsi="Times New Roman" w:cs="Times New Roman"/>
          <w:sz w:val="28"/>
          <w:szCs w:val="28"/>
        </w:rPr>
        <w:t>.12 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Разбор заданий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сразу после окончания муниципального этапа Олимпиады членами жюри. </w:t>
      </w: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</w:t>
      </w:r>
    </w:p>
    <w:p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:rsidR="00186320" w:rsidRDefault="00186320" w:rsidP="0018632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b/>
          <w:i/>
          <w:sz w:val="28"/>
          <w:szCs w:val="28"/>
          <w:u w:val="single"/>
        </w:rPr>
        <w:t>Апелляция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:rsidR="00186320" w:rsidRPr="00DA25F9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5F9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 апелляции устанавливается Оргкомитетом Олимпиады.</w:t>
      </w:r>
    </w:p>
    <w:p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Порядок проведения апелляции доводится до сведения участников Олимпиады до начала первого тура школьного этапа Олимпиады.</w:t>
      </w:r>
    </w:p>
    <w:p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Оргкомитет создает апелляционную комиссию (не менее </w:t>
      </w:r>
      <w:r>
        <w:rPr>
          <w:rFonts w:ascii="Times New Roman" w:hAnsi="Times New Roman" w:cs="Times New Roman"/>
          <w:i/>
          <w:sz w:val="28"/>
          <w:szCs w:val="28"/>
        </w:rPr>
        <w:t>двух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 человек).</w:t>
      </w:r>
      <w:r w:rsidRPr="00B60C5F">
        <w:rPr>
          <w:rFonts w:ascii="Times New Roman" w:hAnsi="Times New Roman" w:cs="Times New Roman"/>
          <w:sz w:val="28"/>
          <w:szCs w:val="28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</w:t>
      </w:r>
    </w:p>
    <w:p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заявление на имя председателя жюри. Апелляция участника Олимпиады рассматривается в день показа работ. </w:t>
      </w:r>
      <w:r w:rsidRPr="00B60C5F">
        <w:rPr>
          <w:rFonts w:ascii="Times New Roman" w:hAnsi="Times New Roman" w:cs="Times New Roman"/>
          <w:i/>
          <w:sz w:val="28"/>
          <w:szCs w:val="28"/>
        </w:rPr>
        <w:t>На рассмотрении апелляции имеет право присутствовать только участник Олимпиады, подавший заявление.</w:t>
      </w:r>
    </w:p>
    <w:p w:rsidR="00186320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На апелляции повторно проверяется только текст решения задачи. </w:t>
      </w:r>
      <w:r w:rsidRPr="00B60C5F">
        <w:rPr>
          <w:rFonts w:ascii="Times New Roman" w:hAnsi="Times New Roman" w:cs="Times New Roman"/>
          <w:b/>
          <w:i/>
          <w:sz w:val="28"/>
          <w:szCs w:val="28"/>
        </w:rPr>
        <w:t>Устные пояснения апеллирующего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B60C5F">
        <w:rPr>
          <w:rFonts w:ascii="Times New Roman" w:hAnsi="Times New Roman" w:cs="Times New Roman"/>
          <w:b/>
          <w:i/>
          <w:sz w:val="28"/>
          <w:szCs w:val="28"/>
        </w:rPr>
        <w:t xml:space="preserve"> не оцениваются.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20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нарушении процедуры Олимпиады апелляционная комиссия выносит </w:t>
      </w:r>
      <w:r w:rsidRPr="00B60C5F">
        <w:rPr>
          <w:rFonts w:ascii="Times New Roman" w:hAnsi="Times New Roman" w:cs="Times New Roman"/>
          <w:i/>
          <w:sz w:val="28"/>
          <w:szCs w:val="28"/>
        </w:rPr>
        <w:t>одно из следующих решений: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отклонить</w:t>
      </w:r>
      <w:r w:rsidRPr="00B60C5F">
        <w:rPr>
          <w:rFonts w:ascii="Times New Roman" w:hAnsi="Times New Roman" w:cs="Times New Roman"/>
          <w:sz w:val="28"/>
          <w:szCs w:val="28"/>
        </w:rPr>
        <w:t xml:space="preserve"> и сохранить выставленные баллы; </w:t>
      </w:r>
    </w:p>
    <w:p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удовлетворить и изменить оценку</w:t>
      </w:r>
      <w:r w:rsidRPr="00B60C5F">
        <w:rPr>
          <w:rFonts w:ascii="Times New Roman" w:hAnsi="Times New Roman" w:cs="Times New Roman"/>
          <w:sz w:val="28"/>
          <w:szCs w:val="28"/>
        </w:rPr>
        <w:t xml:space="preserve"> в___ баллов на ____ баллов. </w:t>
      </w:r>
    </w:p>
    <w:p w:rsidR="00186320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Оценка может меняться как в сторону увеличения, так и в сторону снижения. </w:t>
      </w:r>
      <w:r w:rsidRPr="00B60C5F">
        <w:rPr>
          <w:rFonts w:ascii="Times New Roman" w:hAnsi="Times New Roman" w:cs="Times New Roman"/>
          <w:sz w:val="28"/>
          <w:szCs w:val="28"/>
          <w:u w:val="single"/>
        </w:rPr>
        <w:t>Система оценивания олимпиадных заданий не может быть предметом апелляции и пересмотру не подлежит.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320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(опубликованная на официальном сайте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  <w:r w:rsidRPr="00B60C5F">
        <w:rPr>
          <w:rFonts w:ascii="Times New Roman" w:hAnsi="Times New Roman" w:cs="Times New Roman"/>
          <w:sz w:val="28"/>
          <w:szCs w:val="28"/>
        </w:rPr>
        <w:lastRenderedPageBreak/>
        <w:t>Олимпиады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C5F">
        <w:rPr>
          <w:rFonts w:ascii="Times New Roman" w:hAnsi="Times New Roman" w:cs="Times New Roman"/>
          <w:sz w:val="28"/>
          <w:szCs w:val="28"/>
        </w:rPr>
        <w:t xml:space="preserve"> на всеобщее обозрение в месте проведения Олимпиады итоговая таблица результатов выполнения олимпиадных заданий, заверенная подписями председателя жюри муниципального этапа Олимпиады. </w:t>
      </w:r>
    </w:p>
    <w:p w:rsidR="00186320" w:rsidRPr="00B60C5F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Окончательные итоги муниципального этапа Олимпиады утверждаются его организатором с учетом результатов работы апелляционной комиссии.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867" w:rsidRPr="00C31770" w:rsidRDefault="00167867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319" w:rsidRPr="00E567B3" w:rsidRDefault="009A6E11" w:rsidP="00891405">
      <w:pPr>
        <w:spacing w:after="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891405" w:rsidRPr="00891405">
        <w:rPr>
          <w:rFonts w:ascii="Times New Roman" w:hAnsi="Times New Roman" w:cs="Times New Roman"/>
          <w:b/>
          <w:bCs/>
          <w:sz w:val="28"/>
          <w:szCs w:val="28"/>
        </w:rPr>
        <w:t>Программа Всероссийской Олимпиады школьников по физике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муниципальному этапу</w:t>
      </w:r>
      <w:r w:rsidR="00E567B3" w:rsidRPr="00E567B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567B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E567B3" w:rsidRPr="00E567B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E567B3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E567B3" w:rsidRPr="00E567B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A6E11" w:rsidRPr="009A6E11" w:rsidRDefault="009A6E11" w:rsidP="009A6E11">
      <w:pPr>
        <w:spacing w:after="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6.1 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Из-за разнообразия существующих школьных программ по физике, в современных условиях невозможно предложить программу олимпиад, устраивающую всех. </w:t>
      </w:r>
    </w:p>
    <w:p w:rsidR="009A6E11" w:rsidRPr="009A6E11" w:rsidRDefault="009A6E11" w:rsidP="009A6E11">
      <w:pPr>
        <w:spacing w:after="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E11">
        <w:rPr>
          <w:rFonts w:ascii="Times New Roman" w:hAnsi="Times New Roman" w:cs="Times New Roman"/>
          <w:bCs/>
          <w:sz w:val="28"/>
          <w:szCs w:val="28"/>
        </w:rPr>
        <w:t>Большое количество различных учебных программ создает известные сложности для разработчиков заданий Олимпиад по физике. В целях систематизации и обеспечения единообразия в тематике задач, для облегчения условий подготовки к олимпиадам, Центральная предметно-методическая комиссия разработала перечень тем для каждого этапа Олимпиады в каждом классе обучения</w:t>
      </w:r>
    </w:p>
    <w:p w:rsidR="009A6E11" w:rsidRPr="009A6E11" w:rsidRDefault="009A6E11" w:rsidP="009A6E11">
      <w:pPr>
        <w:spacing w:after="6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  <w:u w:val="single"/>
        </w:rPr>
        <w:t>Самое существенное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9A6E11">
        <w:rPr>
          <w:rFonts w:ascii="Times New Roman" w:hAnsi="Times New Roman" w:cs="Times New Roman"/>
          <w:b/>
          <w:bCs/>
          <w:sz w:val="28"/>
          <w:szCs w:val="28"/>
        </w:rPr>
        <w:t xml:space="preserve">неукоснительно придерживаться приведенной программы 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и не включать в комплекты заданий темы </w:t>
      </w:r>
      <w:r w:rsidRPr="002C21E3">
        <w:rPr>
          <w:rFonts w:ascii="Times New Roman" w:hAnsi="Times New Roman" w:cs="Times New Roman"/>
          <w:bCs/>
          <w:color w:val="003DB8"/>
          <w:sz w:val="28"/>
          <w:szCs w:val="28"/>
        </w:rPr>
        <w:t>«</w:t>
      </w:r>
      <w:r w:rsidRPr="002C21E3">
        <w:rPr>
          <w:rFonts w:ascii="Times New Roman" w:hAnsi="Times New Roman" w:cs="Times New Roman"/>
          <w:bCs/>
          <w:i/>
          <w:color w:val="003DB8"/>
          <w:sz w:val="28"/>
          <w:szCs w:val="28"/>
        </w:rPr>
        <w:t>на опережение</w:t>
      </w:r>
      <w:r w:rsidRPr="002C21E3">
        <w:rPr>
          <w:rFonts w:ascii="Times New Roman" w:hAnsi="Times New Roman" w:cs="Times New Roman"/>
          <w:bCs/>
          <w:color w:val="003DB8"/>
          <w:sz w:val="28"/>
          <w:szCs w:val="28"/>
        </w:rPr>
        <w:t>»</w:t>
      </w:r>
      <w:r w:rsidRPr="009A6E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7867" w:rsidRDefault="00167867" w:rsidP="009A6E11">
      <w:pPr>
        <w:spacing w:after="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E11" w:rsidRPr="00261F3B" w:rsidRDefault="009A6E11" w:rsidP="009A6E11">
      <w:pPr>
        <w:spacing w:after="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F3B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 w:rsidR="00261F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3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F3B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E73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F3B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732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1F3B">
        <w:rPr>
          <w:rFonts w:ascii="Times New Roman" w:hAnsi="Times New Roman" w:cs="Times New Roman"/>
          <w:b/>
          <w:bCs/>
          <w:sz w:val="28"/>
          <w:szCs w:val="28"/>
        </w:rPr>
        <w:t>физике</w:t>
      </w:r>
    </w:p>
    <w:p w:rsidR="009A6E11" w:rsidRPr="009A6E11" w:rsidRDefault="009A6E11" w:rsidP="009A6E11">
      <w:pPr>
        <w:spacing w:after="60" w:line="259" w:lineRule="auto"/>
        <w:ind w:left="851" w:right="624"/>
        <w:rPr>
          <w:rFonts w:ascii="Times New Roman" w:hAnsi="Times New Roman" w:cs="Times New Roman"/>
          <w:bCs/>
          <w:i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</w:rPr>
        <w:t xml:space="preserve">Темы занятий ориентированы на наиболее распространенные учебники и программы. </w:t>
      </w:r>
    </w:p>
    <w:p w:rsidR="009A6E11" w:rsidRPr="009A6E11" w:rsidRDefault="009A6E11" w:rsidP="009A6E11">
      <w:pPr>
        <w:spacing w:after="60" w:line="259" w:lineRule="auto"/>
        <w:ind w:left="851" w:right="624"/>
        <w:rPr>
          <w:rFonts w:ascii="Times New Roman" w:hAnsi="Times New Roman" w:cs="Times New Roman"/>
          <w:bCs/>
          <w:i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</w:rPr>
        <w:t xml:space="preserve">1. Перышкин А.В. Физика-7, М., Дрофа; </w:t>
      </w:r>
    </w:p>
    <w:p w:rsidR="009A6E11" w:rsidRPr="009A6E11" w:rsidRDefault="009A6E11" w:rsidP="009A6E11">
      <w:pPr>
        <w:spacing w:after="60" w:line="259" w:lineRule="auto"/>
        <w:ind w:left="851" w:right="624"/>
        <w:rPr>
          <w:rFonts w:ascii="Times New Roman" w:hAnsi="Times New Roman" w:cs="Times New Roman"/>
          <w:bCs/>
          <w:i/>
          <w:sz w:val="28"/>
          <w:szCs w:val="28"/>
        </w:rPr>
      </w:pPr>
      <w:r w:rsidRPr="009A6E11">
        <w:rPr>
          <w:rFonts w:ascii="Times New Roman" w:hAnsi="Times New Roman" w:cs="Times New Roman"/>
          <w:bCs/>
          <w:i/>
          <w:sz w:val="28"/>
          <w:szCs w:val="28"/>
        </w:rPr>
        <w:t>2. Громов С.В., Родина Н.А. Физика-7, М., Просвещение</w:t>
      </w:r>
    </w:p>
    <w:p w:rsidR="009A6E11" w:rsidRDefault="00891405" w:rsidP="00891405">
      <w:pPr>
        <w:pStyle w:val="Default"/>
        <w:numPr>
          <w:ilvl w:val="0"/>
          <w:numId w:val="5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891405">
        <w:rPr>
          <w:sz w:val="28"/>
          <w:szCs w:val="28"/>
        </w:rPr>
        <w:t xml:space="preserve">Измерение физических величин. Цена деления. Единицы измерений физических величин. Перевод единиц измерений. </w:t>
      </w:r>
    </w:p>
    <w:p w:rsidR="00891405" w:rsidRDefault="00891405" w:rsidP="00891405">
      <w:pPr>
        <w:pStyle w:val="Default"/>
        <w:numPr>
          <w:ilvl w:val="0"/>
          <w:numId w:val="5"/>
        </w:numPr>
        <w:spacing w:line="259" w:lineRule="auto"/>
        <w:ind w:left="357" w:hanging="357"/>
        <w:jc w:val="both"/>
        <w:rPr>
          <w:sz w:val="28"/>
          <w:szCs w:val="28"/>
        </w:rPr>
      </w:pPr>
      <w:r w:rsidRPr="00891405">
        <w:rPr>
          <w:sz w:val="28"/>
          <w:szCs w:val="28"/>
        </w:rPr>
        <w:t xml:space="preserve">Погрешность измерения (общие понятия).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Механическое движение. Путь. Перемещение.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Равномерное движение. Скорость. Средняя скорость.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Графики зависимостей величин, описывающих движение.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Работа с графиками, в т.ч. культура построения графиков. </w:t>
      </w:r>
    </w:p>
    <w:p w:rsid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 xml:space="preserve">Общее понятие об относительности движения. Сложение скоростей для тел, движущихся параллельно. </w:t>
      </w:r>
    </w:p>
    <w:p w:rsidR="009A6E11" w:rsidRPr="009A6E11" w:rsidRDefault="009A6E11" w:rsidP="009A6E11">
      <w:pPr>
        <w:pStyle w:val="a3"/>
        <w:numPr>
          <w:ilvl w:val="0"/>
          <w:numId w:val="5"/>
        </w:numPr>
        <w:spacing w:after="60" w:line="259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A6E11">
        <w:rPr>
          <w:rFonts w:ascii="Times New Roman" w:hAnsi="Times New Roman" w:cs="Times New Roman"/>
          <w:sz w:val="28"/>
          <w:szCs w:val="28"/>
        </w:rPr>
        <w:t>Объем. Масса. Плотность. Смеси и сплавы.</w:t>
      </w:r>
    </w:p>
    <w:p w:rsidR="009A6E11" w:rsidRDefault="009A6E11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E11" w:rsidRPr="00261F3B" w:rsidRDefault="009A6E11" w:rsidP="009A6E11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3B">
        <w:rPr>
          <w:rFonts w:ascii="Times New Roman" w:hAnsi="Times New Roman" w:cs="Times New Roman"/>
          <w:b/>
          <w:sz w:val="28"/>
          <w:szCs w:val="28"/>
        </w:rPr>
        <w:t>8 класс</w:t>
      </w:r>
      <w:r w:rsidR="00261F3B">
        <w:rPr>
          <w:rFonts w:ascii="Times New Roman" w:hAnsi="Times New Roman" w:cs="Times New Roman"/>
          <w:b/>
          <w:sz w:val="28"/>
          <w:szCs w:val="28"/>
        </w:rPr>
        <w:t>. Программа по физике</w:t>
      </w:r>
    </w:p>
    <w:p w:rsidR="00DC5E37" w:rsidRDefault="00DC5E37" w:rsidP="00DC5E37">
      <w:pPr>
        <w:spacing w:after="60" w:line="259" w:lineRule="auto"/>
        <w:ind w:left="851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E37">
        <w:rPr>
          <w:rFonts w:ascii="Times New Roman" w:hAnsi="Times New Roman" w:cs="Times New Roman"/>
          <w:i/>
          <w:sz w:val="28"/>
          <w:szCs w:val="28"/>
        </w:rPr>
        <w:t xml:space="preserve">Темы занятий ориентированы на наиболее распространенные учебники и программы. В 8-м классе расхождения между программами Громова С.В. и Перышкина А.В. становятся очень существенными. </w:t>
      </w:r>
    </w:p>
    <w:p w:rsidR="009A6E11" w:rsidRPr="00DC5E37" w:rsidRDefault="00DC5E37" w:rsidP="00DC5E37">
      <w:pPr>
        <w:spacing w:after="60" w:line="259" w:lineRule="auto"/>
        <w:ind w:left="851" w:righ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E37">
        <w:rPr>
          <w:rFonts w:ascii="Times New Roman" w:hAnsi="Times New Roman" w:cs="Times New Roman"/>
          <w:i/>
          <w:sz w:val="28"/>
          <w:szCs w:val="28"/>
        </w:rPr>
        <w:lastRenderedPageBreak/>
        <w:t>Предметно-методическим комиссиям рекомендуется придерживаться программы соответствующей учебнику Перышкина А.В.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Тепловое движение. Температура. Внутренняя энергия. Теплопроводность. Конвекция. Излучение.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Количество теплоты. Удельная теплоемкость вещества.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Удельная теплота сгорания, плавления, испарения.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Уравнение теплового баланса при охлаждении и нагревании. </w:t>
      </w:r>
    </w:p>
    <w:p w:rsid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 xml:space="preserve">Мощность и КПД нагревателя. Мощность тепловых потерь. </w:t>
      </w:r>
    </w:p>
    <w:p w:rsidR="009A6E11" w:rsidRPr="00DC5E37" w:rsidRDefault="00DC5E37" w:rsidP="00DC5E37">
      <w:pPr>
        <w:pStyle w:val="a3"/>
        <w:numPr>
          <w:ilvl w:val="0"/>
          <w:numId w:val="6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DC5E37">
        <w:rPr>
          <w:rFonts w:ascii="Times New Roman" w:hAnsi="Times New Roman" w:cs="Times New Roman"/>
          <w:sz w:val="28"/>
          <w:szCs w:val="28"/>
        </w:rPr>
        <w:t>Уравнение теплового баланса с учетом фазовых переходов, подведенного тепла и потерь.</w:t>
      </w:r>
    </w:p>
    <w:p w:rsidR="00186320" w:rsidRDefault="0018632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320" w:rsidRDefault="0018632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E11" w:rsidRPr="00DC5E37" w:rsidRDefault="00952A30" w:rsidP="00DC5E37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из 7 – го</w:t>
      </w:r>
      <w:r w:rsidR="00DC5E37" w:rsidRPr="00DC5E3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Измерение физических величин. Цена деления. Единицы измерений физических величин. Перевод единиц измерений. Погрешность измерения (общие понятия).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Механическое движение. Путь. Перемещение. Равномерное движение. Скорость. Средняя скорость.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Графики зависимостей величин, описывающих движение. Работа с графиками, в т.ч. культура построения графиков.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Общее понятие об относительности движения. Сложение скоростей для тел, движущихся параллельно. </w:t>
      </w:r>
    </w:p>
    <w:p w:rsidR="009A6E11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Объем. Масса. Плотность. Смеси и сплавы. </w:t>
      </w:r>
    </w:p>
    <w:p w:rsidR="00DC5E37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Инерция. Взаимодействие тел. Силы в природе (тяжести, упругости, трения). Закон Гука. </w:t>
      </w:r>
    </w:p>
    <w:p w:rsidR="00952A30" w:rsidRPr="00952A30" w:rsidRDefault="00DC5E37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Сложение параллельных сил. Равнодействующая. </w:t>
      </w:r>
    </w:p>
    <w:p w:rsidR="00952A30" w:rsidRPr="00952A30" w:rsidRDefault="00DC5E37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>(</w:t>
      </w:r>
      <w:r w:rsidR="00E567B3" w:rsidRPr="00952A3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E567B3" w:rsidRPr="00952A30">
        <w:rPr>
          <w:rFonts w:ascii="Times New Roman" w:hAnsi="Times New Roman" w:cs="Times New Roman"/>
          <w:b/>
          <w:i/>
          <w:sz w:val="28"/>
          <w:szCs w:val="28"/>
        </w:rPr>
        <w:t xml:space="preserve"> – этап для 7-го класса.</w:t>
      </w:r>
      <w:r w:rsidR="00E567B3" w:rsidRPr="00952A30">
        <w:rPr>
          <w:rFonts w:ascii="Times New Roman" w:hAnsi="Times New Roman" w:cs="Times New Roman"/>
          <w:sz w:val="28"/>
          <w:szCs w:val="28"/>
        </w:rPr>
        <w:t xml:space="preserve"> </w:t>
      </w:r>
      <w:r w:rsidRPr="00952A30">
        <w:rPr>
          <w:rFonts w:ascii="Times New Roman" w:hAnsi="Times New Roman" w:cs="Times New Roman"/>
          <w:i/>
          <w:sz w:val="28"/>
          <w:szCs w:val="28"/>
        </w:rPr>
        <w:t xml:space="preserve">Региональный этап </w:t>
      </w:r>
      <w:r w:rsidRPr="00952A30">
        <w:rPr>
          <w:rFonts w:ascii="Times New Roman" w:hAnsi="Times New Roman" w:cs="Times New Roman"/>
          <w:sz w:val="28"/>
          <w:szCs w:val="28"/>
        </w:rPr>
        <w:t>«</w:t>
      </w:r>
      <w:r w:rsidRPr="00952A30">
        <w:rPr>
          <w:rFonts w:ascii="Times New Roman" w:hAnsi="Times New Roman" w:cs="Times New Roman"/>
          <w:b/>
          <w:sz w:val="28"/>
          <w:szCs w:val="28"/>
        </w:rPr>
        <w:t>Олимпиада Максвелла</w:t>
      </w:r>
      <w:r w:rsidRPr="00952A30">
        <w:rPr>
          <w:rFonts w:ascii="Times New Roman" w:hAnsi="Times New Roman" w:cs="Times New Roman"/>
          <w:sz w:val="28"/>
          <w:szCs w:val="28"/>
        </w:rPr>
        <w:t>»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  <w:r w:rsidR="00E567B3" w:rsidRPr="00952A30">
        <w:rPr>
          <w:rFonts w:ascii="Times New Roman" w:hAnsi="Times New Roman" w:cs="Times New Roman"/>
          <w:i/>
          <w:sz w:val="28"/>
          <w:szCs w:val="28"/>
        </w:rPr>
        <w:t>На экспериментальном туре семиклассники должны уметь пользоваться: линейкой, часами, мерным цилиндром, весами</w:t>
      </w:r>
      <w:r w:rsidR="00E567B3" w:rsidRPr="00952A3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Механическая работа для сил, направленных вдоль перемещения, мощность, энергия.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>Графики зависимости силы от перемещения и мощности от времени.</w:t>
      </w:r>
      <w:r w:rsidRPr="00E567B3">
        <w:t xml:space="preserve">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Простые механизмы, блок, рычаг. Момент силы. Правило моментов (для сил, лежащих в одной плоскости, и направленных вдоль параллельных прямых).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Золотое правило механики. КПД.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Давление.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Основы гидростатики. Закон Паскаля. Атмосферное давление.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Гидравлический пресс. Сообщающиеся сосуды. </w:t>
      </w:r>
    </w:p>
    <w:p w:rsidR="00952A30" w:rsidRPr="00952A30" w:rsidRDefault="00E567B3" w:rsidP="00952A30">
      <w:pPr>
        <w:pStyle w:val="a3"/>
        <w:numPr>
          <w:ilvl w:val="0"/>
          <w:numId w:val="7"/>
        </w:num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 xml:space="preserve">Закон Архимеда. Плавание тел. Воздухоплавание. </w:t>
      </w:r>
    </w:p>
    <w:p w:rsidR="00D36D84" w:rsidRDefault="00E567B3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952A30">
        <w:rPr>
          <w:rFonts w:ascii="Times New Roman" w:hAnsi="Times New Roman" w:cs="Times New Roman"/>
          <w:b/>
          <w:i/>
          <w:sz w:val="28"/>
          <w:szCs w:val="28"/>
        </w:rPr>
        <w:t>Заключительный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A3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952A30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8B5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52A30">
        <w:rPr>
          <w:rFonts w:ascii="Times New Roman" w:hAnsi="Times New Roman" w:cs="Times New Roman"/>
          <w:b/>
          <w:i/>
          <w:sz w:val="28"/>
          <w:szCs w:val="28"/>
        </w:rPr>
        <w:t>этап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B55A1" w:rsidRPr="008B55A1">
        <w:rPr>
          <w:rFonts w:ascii="Times New Roman" w:hAnsi="Times New Roman" w:cs="Times New Roman"/>
          <w:b/>
          <w:sz w:val="28"/>
          <w:szCs w:val="28"/>
        </w:rPr>
        <w:t>О</w:t>
      </w:r>
      <w:r w:rsidRPr="008B55A1">
        <w:rPr>
          <w:rFonts w:ascii="Times New Roman" w:hAnsi="Times New Roman" w:cs="Times New Roman"/>
          <w:b/>
          <w:sz w:val="28"/>
          <w:szCs w:val="28"/>
        </w:rPr>
        <w:t>лимпиад</w:t>
      </w:r>
      <w:r w:rsidR="00952A30" w:rsidRPr="008B55A1">
        <w:rPr>
          <w:rFonts w:ascii="Times New Roman" w:hAnsi="Times New Roman" w:cs="Times New Roman"/>
          <w:b/>
          <w:sz w:val="28"/>
          <w:szCs w:val="28"/>
        </w:rPr>
        <w:t>а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55A1">
        <w:rPr>
          <w:rFonts w:ascii="Times New Roman" w:hAnsi="Times New Roman" w:cs="Times New Roman"/>
          <w:b/>
          <w:sz w:val="28"/>
          <w:szCs w:val="28"/>
        </w:rPr>
        <w:t>Максвелла</w:t>
      </w:r>
      <w:r w:rsidRPr="00952A30">
        <w:rPr>
          <w:rFonts w:ascii="Times New Roman" w:hAnsi="Times New Roman" w:cs="Times New Roman"/>
          <w:sz w:val="28"/>
          <w:szCs w:val="28"/>
        </w:rPr>
        <w:t xml:space="preserve">. Здесь и далее может потребоваться умение работать с графиками. Построение, расчёт площади под графиком, проведение касательных для учёта скорости изменения величины. </w:t>
      </w:r>
    </w:p>
    <w:p w:rsidR="00D36D84" w:rsidRDefault="00E567B3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color w:val="C00000"/>
          <w:sz w:val="28"/>
          <w:szCs w:val="28"/>
        </w:rPr>
        <w:t>Математика!</w:t>
      </w:r>
      <w:r w:rsidRPr="0095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84" w:rsidRDefault="00D36D84" w:rsidP="00D36D84">
      <w:pPr>
        <w:pStyle w:val="a3"/>
        <w:numPr>
          <w:ilvl w:val="0"/>
          <w:numId w:val="17"/>
        </w:numPr>
        <w:spacing w:after="60" w:line="259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567B3" w:rsidRPr="00952A30">
        <w:rPr>
          <w:rFonts w:ascii="Times New Roman" w:hAnsi="Times New Roman" w:cs="Times New Roman"/>
          <w:sz w:val="28"/>
          <w:szCs w:val="28"/>
        </w:rPr>
        <w:t xml:space="preserve">ачальные сведения об окружности и некоторые её свойства (диаметр, хорда, касательная). </w:t>
      </w:r>
    </w:p>
    <w:p w:rsidR="00DC5E37" w:rsidRDefault="00E567B3" w:rsidP="00D36D84">
      <w:pPr>
        <w:pStyle w:val="a3"/>
        <w:numPr>
          <w:ilvl w:val="0"/>
          <w:numId w:val="17"/>
        </w:numPr>
        <w:spacing w:after="60" w:line="259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A30">
        <w:rPr>
          <w:rFonts w:ascii="Times New Roman" w:hAnsi="Times New Roman" w:cs="Times New Roman"/>
          <w:sz w:val="28"/>
          <w:szCs w:val="28"/>
        </w:rPr>
        <w:t>Формулы сокращённого умножения (разность квадратов, сумма и разность кубов)</w:t>
      </w:r>
      <w:r w:rsidRPr="00CC235B">
        <w:rPr>
          <w:rFonts w:ascii="Times New Roman" w:hAnsi="Times New Roman" w:cs="Times New Roman"/>
          <w:sz w:val="28"/>
          <w:szCs w:val="28"/>
        </w:rPr>
        <w:t>)</w:t>
      </w:r>
      <w:r w:rsidRPr="00952A30">
        <w:rPr>
          <w:rFonts w:ascii="Times New Roman" w:hAnsi="Times New Roman" w:cs="Times New Roman"/>
          <w:sz w:val="28"/>
          <w:szCs w:val="28"/>
        </w:rPr>
        <w:t>.</w:t>
      </w:r>
      <w:r w:rsidR="00952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30" w:rsidRDefault="00952A30" w:rsidP="00952A30">
      <w:pPr>
        <w:pStyle w:val="a3"/>
        <w:spacing w:after="60" w:line="259" w:lineRule="auto"/>
        <w:ind w:left="1230"/>
        <w:jc w:val="both"/>
        <w:rPr>
          <w:rFonts w:ascii="Times New Roman" w:hAnsi="Times New Roman" w:cs="Times New Roman"/>
          <w:sz w:val="28"/>
          <w:szCs w:val="28"/>
        </w:rPr>
      </w:pPr>
    </w:p>
    <w:p w:rsidR="00952A30" w:rsidRPr="00167867" w:rsidRDefault="00952A30" w:rsidP="00952A30">
      <w:pPr>
        <w:pStyle w:val="a3"/>
        <w:ind w:left="12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867">
        <w:rPr>
          <w:rFonts w:ascii="Times New Roman" w:hAnsi="Times New Roman" w:cs="Times New Roman"/>
          <w:b/>
          <w:sz w:val="28"/>
          <w:szCs w:val="28"/>
        </w:rPr>
        <w:t>9 класс</w:t>
      </w:r>
      <w:r w:rsidR="00167867">
        <w:rPr>
          <w:rFonts w:ascii="Times New Roman" w:hAnsi="Times New Roman" w:cs="Times New Roman"/>
          <w:b/>
          <w:sz w:val="28"/>
          <w:szCs w:val="28"/>
        </w:rPr>
        <w:t>. Программа по физике.</w:t>
      </w:r>
    </w:p>
    <w:p w:rsidR="00952A30" w:rsidRPr="00952A30" w:rsidRDefault="00952A30" w:rsidP="00952A30">
      <w:pPr>
        <w:pStyle w:val="a3"/>
        <w:ind w:left="624" w:right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A30">
        <w:rPr>
          <w:rFonts w:ascii="Times New Roman" w:hAnsi="Times New Roman" w:cs="Times New Roman"/>
          <w:i/>
          <w:sz w:val="28"/>
          <w:szCs w:val="28"/>
        </w:rPr>
        <w:t xml:space="preserve">В 9-м классе сложная ситуация с программами. В рамках подготовки к ОГЭ и в ущерб механике, большая часть времени уделяется быстрому поверхностному прохождению (не изучению) на описательном уровне всех тем школьной физики. В более выигрышном положении оказываются физико-математические лицеи и специализированные школы, в которых за счёт предпрофильных часов и элективных курсов удается дать курс механики на глубоком уровне. В этом случае обучение может вестись по первому тому Мякишев Г.Я. Физика </w:t>
      </w:r>
      <w:r w:rsidR="0048280A">
        <w:rPr>
          <w:rFonts w:ascii="Times New Roman" w:hAnsi="Times New Roman" w:cs="Times New Roman"/>
          <w:i/>
          <w:sz w:val="28"/>
          <w:szCs w:val="28"/>
        </w:rPr>
        <w:t>«Механика»</w:t>
      </w:r>
      <w:r w:rsidRPr="00952A30">
        <w:rPr>
          <w:rFonts w:ascii="Times New Roman" w:hAnsi="Times New Roman" w:cs="Times New Roman"/>
          <w:i/>
          <w:sz w:val="28"/>
          <w:szCs w:val="28"/>
        </w:rPr>
        <w:t xml:space="preserve">(т. </w:t>
      </w:r>
      <w:r w:rsidR="0048280A">
        <w:rPr>
          <w:rFonts w:ascii="Times New Roman" w:hAnsi="Times New Roman" w:cs="Times New Roman"/>
          <w:i/>
          <w:sz w:val="28"/>
          <w:szCs w:val="28"/>
        </w:rPr>
        <w:t>1</w:t>
      </w:r>
      <w:r w:rsidRPr="00952A30">
        <w:rPr>
          <w:rFonts w:ascii="Times New Roman" w:hAnsi="Times New Roman" w:cs="Times New Roman"/>
          <w:i/>
          <w:sz w:val="28"/>
          <w:szCs w:val="28"/>
        </w:rPr>
        <w:t>) "Дрофа".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Кинематика материальной точки. Системы отсчёта. Равномерное движение. Средняя скорость.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Мгновенная скорость. Ускорение. Прямолинейное равнопеременное движение.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Свободное падение. Графики движения (пути, перемещения, координат от времени); графики скорости, ускорения и их проекций в зависимости от времени и координат.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Движение по окружности. Нормальное и тангенциальное ускорение. Угловое перемещение и угловая скорость.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Относительность движения. Закон сложения скоростей. Абсолютная, относительная и переносная скорость. </w:t>
      </w:r>
    </w:p>
    <w:p w:rsid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 xml:space="preserve">Криволинейное равноускоренное движение. Полеты тел в поле однородной гравитации. Радиус кривизны траектории. </w:t>
      </w:r>
    </w:p>
    <w:p w:rsidR="0048280A" w:rsidRPr="00A349FE" w:rsidRDefault="0048280A" w:rsidP="00A349FE">
      <w:pPr>
        <w:pStyle w:val="a3"/>
        <w:numPr>
          <w:ilvl w:val="0"/>
          <w:numId w:val="8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A349FE">
        <w:rPr>
          <w:rFonts w:ascii="Times New Roman" w:hAnsi="Times New Roman" w:cs="Times New Roman"/>
          <w:sz w:val="28"/>
          <w:szCs w:val="28"/>
        </w:rPr>
        <w:t>Кинематические связи (нерастяжимость нитей, скольжение без отрыва, движение без проскальзывания). Плоское движение твердого тела.</w:t>
      </w:r>
    </w:p>
    <w:p w:rsidR="0048280A" w:rsidRDefault="00690AD3" w:rsidP="00690AD3">
      <w:pPr>
        <w:spacing w:after="6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надо учесть программу 8-го класса (до муниципального этапа). Добавить вопросы из 8-го класса после муниципального этапа.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521" w:rsidRDefault="00653521" w:rsidP="002E7B9B">
      <w:pPr>
        <w:spacing w:after="0" w:line="259" w:lineRule="auto"/>
        <w:ind w:left="624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C00000"/>
          <w:sz w:val="28"/>
          <w:szCs w:val="28"/>
        </w:rPr>
        <w:t>Математика:</w:t>
      </w:r>
      <w:r w:rsidR="00E732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653521" w:rsidRDefault="00653521" w:rsidP="002E7B9B">
      <w:pPr>
        <w:pStyle w:val="a3"/>
        <w:numPr>
          <w:ilvl w:val="0"/>
          <w:numId w:val="18"/>
        </w:numPr>
        <w:spacing w:after="60" w:line="259" w:lineRule="auto"/>
        <w:ind w:left="1077" w:hanging="3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Теорема Пифагора, </w:t>
      </w:r>
    </w:p>
    <w:p w:rsidR="00653521" w:rsidRDefault="00653521" w:rsidP="002E7B9B">
      <w:pPr>
        <w:pStyle w:val="a3"/>
        <w:numPr>
          <w:ilvl w:val="0"/>
          <w:numId w:val="18"/>
        </w:numPr>
        <w:spacing w:after="60" w:line="259" w:lineRule="auto"/>
        <w:ind w:left="107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квадратные корни </w:t>
      </w:r>
    </w:p>
    <w:p w:rsidR="00653521" w:rsidRPr="00653521" w:rsidRDefault="00653521" w:rsidP="002E7B9B">
      <w:pPr>
        <w:pStyle w:val="a3"/>
        <w:numPr>
          <w:ilvl w:val="0"/>
          <w:numId w:val="18"/>
        </w:numPr>
        <w:spacing w:after="60" w:line="259" w:lineRule="auto"/>
        <w:ind w:left="107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35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элементы тригонометрии (sin, cos и tg острого угла).</w:t>
      </w:r>
    </w:p>
    <w:p w:rsidR="00690AD3" w:rsidRPr="00690AD3" w:rsidRDefault="00690AD3" w:rsidP="002E7B9B">
      <w:pPr>
        <w:spacing w:before="120" w:after="120" w:line="259" w:lineRule="auto"/>
        <w:ind w:left="624"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D3">
        <w:rPr>
          <w:rFonts w:ascii="Times New Roman" w:hAnsi="Times New Roman" w:cs="Times New Roman"/>
          <w:b/>
          <w:sz w:val="28"/>
          <w:szCs w:val="28"/>
        </w:rPr>
        <w:t>Оставшиеся вопросы от 8-го класса</w:t>
      </w:r>
    </w:p>
    <w:p w:rsidR="00690AD3" w:rsidRPr="00510186" w:rsidRDefault="00690AD3" w:rsidP="00510186">
      <w:pPr>
        <w:pStyle w:val="a3"/>
        <w:numPr>
          <w:ilvl w:val="0"/>
          <w:numId w:val="8"/>
        </w:numPr>
        <w:spacing w:after="60" w:line="259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lastRenderedPageBreak/>
        <w:t>Работа газа и пара при расширении. Двигатель внутреннего сгорания. Паровая турбина. КПД теплового двигателя. (Основные понятия без формул.)</w:t>
      </w:r>
    </w:p>
    <w:p w:rsidR="00690AD3" w:rsidRDefault="00690AD3" w:rsidP="00690AD3">
      <w:pPr>
        <w:spacing w:after="60" w:line="259" w:lineRule="auto"/>
        <w:ind w:left="624" w:right="510"/>
        <w:jc w:val="both"/>
        <w:rPr>
          <w:rFonts w:ascii="Times New Roman" w:hAnsi="Times New Roman" w:cs="Times New Roman"/>
          <w:sz w:val="28"/>
          <w:szCs w:val="28"/>
        </w:rPr>
      </w:pPr>
      <w:r w:rsidRPr="00690AD3">
        <w:rPr>
          <w:rFonts w:ascii="Times New Roman" w:hAnsi="Times New Roman" w:cs="Times New Roman"/>
          <w:sz w:val="28"/>
          <w:szCs w:val="28"/>
        </w:rPr>
        <w:t>(</w:t>
      </w:r>
      <w:r w:rsidRPr="00690AD3">
        <w:rPr>
          <w:rFonts w:ascii="Times New Roman" w:hAnsi="Times New Roman" w:cs="Times New Roman"/>
          <w:b/>
          <w:sz w:val="28"/>
          <w:szCs w:val="28"/>
        </w:rPr>
        <w:t xml:space="preserve">III – этап для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90AD3">
        <w:rPr>
          <w:rFonts w:ascii="Times New Roman" w:hAnsi="Times New Roman" w:cs="Times New Roman"/>
          <w:b/>
          <w:sz w:val="28"/>
          <w:szCs w:val="28"/>
        </w:rPr>
        <w:t>-го класса</w:t>
      </w:r>
      <w:r w:rsidRPr="00690AD3">
        <w:rPr>
          <w:rFonts w:ascii="Times New Roman" w:hAnsi="Times New Roman" w:cs="Times New Roman"/>
          <w:sz w:val="28"/>
          <w:szCs w:val="28"/>
        </w:rPr>
        <w:t>. Региональный этап «</w:t>
      </w:r>
      <w:r w:rsidRPr="00690AD3">
        <w:rPr>
          <w:rFonts w:ascii="Times New Roman" w:hAnsi="Times New Roman" w:cs="Times New Roman"/>
          <w:b/>
          <w:sz w:val="28"/>
          <w:szCs w:val="28"/>
        </w:rPr>
        <w:t>Олимпиада Максвелла</w:t>
      </w:r>
      <w:r w:rsidRPr="00690AD3">
        <w:rPr>
          <w:rFonts w:ascii="Times New Roman" w:hAnsi="Times New Roman" w:cs="Times New Roman"/>
          <w:sz w:val="28"/>
          <w:szCs w:val="28"/>
        </w:rPr>
        <w:t>»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  <w:r w:rsidRPr="008B55A1">
        <w:rPr>
          <w:rFonts w:ascii="Times New Roman" w:hAnsi="Times New Roman" w:cs="Times New Roman"/>
          <w:i/>
          <w:sz w:val="28"/>
          <w:szCs w:val="28"/>
        </w:rPr>
        <w:t>На экспериментальном туре семиклассники должны уметь пользоваться: жидкостным манометром, барометром, тонометром, термомет</w:t>
      </w:r>
      <w:r w:rsidR="008B55A1" w:rsidRPr="008B55A1">
        <w:rPr>
          <w:rFonts w:ascii="Times New Roman" w:hAnsi="Times New Roman" w:cs="Times New Roman"/>
          <w:i/>
          <w:sz w:val="28"/>
          <w:szCs w:val="28"/>
        </w:rPr>
        <w:t>-</w:t>
      </w:r>
      <w:r w:rsidRPr="008B55A1">
        <w:rPr>
          <w:rFonts w:ascii="Times New Roman" w:hAnsi="Times New Roman" w:cs="Times New Roman"/>
          <w:i/>
          <w:sz w:val="28"/>
          <w:szCs w:val="28"/>
        </w:rPr>
        <w:t>ром/термопарой.</w:t>
      </w:r>
      <w:r w:rsidRPr="00690AD3">
        <w:rPr>
          <w:rFonts w:ascii="Times New Roman" w:hAnsi="Times New Roman" w:cs="Times New Roman"/>
          <w:sz w:val="28"/>
          <w:szCs w:val="28"/>
        </w:rPr>
        <w:t>).</w:t>
      </w:r>
    </w:p>
    <w:p w:rsidR="00ED0305" w:rsidRPr="00510186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08" w:righ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 xml:space="preserve">Электризация. Два рода зарядов. Взаимодействие заряженных тел. Проводники и диэлектрики. Электрическое поле.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Делимость электрического заряда. Электрон. Строение атомов (</w:t>
      </w:r>
      <w:r w:rsidRPr="00ED0305">
        <w:rPr>
          <w:rFonts w:ascii="Times New Roman" w:hAnsi="Times New Roman" w:cs="Times New Roman"/>
          <w:i/>
          <w:sz w:val="28"/>
          <w:szCs w:val="28"/>
        </w:rPr>
        <w:t>Основные понятия без формул.</w:t>
      </w:r>
      <w:r w:rsidRPr="00ED03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Электрический ток. Источники электрического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Электрическая цепь и ее составные части. Сила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Электрическое напряжение. Электрическое сопротивление проводников. Удельное сопротивление. Закон Ома для участка цепи. </w:t>
      </w:r>
    </w:p>
    <w:p w:rsidR="00ED0305" w:rsidRP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Последовательное и параллельное соединение проводников. Расчет простых цепей постоянного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Нелинейные элементы и вольтамперные характеристики (ВАХ</w:t>
      </w:r>
      <w:r w:rsidR="00ED0305" w:rsidRPr="00ED0305">
        <w:rPr>
          <w:rFonts w:ascii="Times New Roman" w:hAnsi="Times New Roman" w:cs="Times New Roman"/>
          <w:sz w:val="28"/>
          <w:szCs w:val="28"/>
        </w:rPr>
        <w:t xml:space="preserve"> лампа накаливания, диод</w:t>
      </w:r>
      <w:r w:rsidRPr="00ED030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Работа и мощность электрического тока. Закон Джоуля – Ленца. </w:t>
      </w:r>
    </w:p>
    <w:p w:rsidR="00ED0305" w:rsidRDefault="008B55A1" w:rsidP="00ED0305">
      <w:pPr>
        <w:pStyle w:val="a3"/>
        <w:spacing w:after="60" w:line="259" w:lineRule="auto"/>
        <w:ind w:left="1248" w:right="510"/>
        <w:jc w:val="center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(</w:t>
      </w:r>
      <w:r w:rsidRPr="00ED0305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05">
        <w:rPr>
          <w:rFonts w:ascii="Times New Roman" w:hAnsi="Times New Roman" w:cs="Times New Roman"/>
          <w:b/>
          <w:sz w:val="28"/>
          <w:szCs w:val="28"/>
        </w:rPr>
        <w:t>IV – этап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05">
        <w:rPr>
          <w:rFonts w:ascii="Times New Roman" w:hAnsi="Times New Roman" w:cs="Times New Roman"/>
          <w:b/>
          <w:sz w:val="28"/>
          <w:szCs w:val="28"/>
        </w:rPr>
        <w:t>Олимпиада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05">
        <w:rPr>
          <w:rFonts w:ascii="Times New Roman" w:hAnsi="Times New Roman" w:cs="Times New Roman"/>
          <w:b/>
          <w:sz w:val="28"/>
          <w:szCs w:val="28"/>
        </w:rPr>
        <w:t>Максвелла.)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Магнитное поле. Силовые линии. </w:t>
      </w:r>
      <w:r w:rsidR="00ED0305" w:rsidRPr="00ED0305">
        <w:rPr>
          <w:rFonts w:ascii="Times New Roman" w:hAnsi="Times New Roman" w:cs="Times New Roman"/>
          <w:sz w:val="28"/>
          <w:szCs w:val="28"/>
        </w:rPr>
        <w:t xml:space="preserve">Магнитное поле Земли. </w:t>
      </w:r>
      <w:r w:rsidRPr="00ED0305">
        <w:rPr>
          <w:rFonts w:ascii="Times New Roman" w:hAnsi="Times New Roman" w:cs="Times New Roman"/>
          <w:sz w:val="28"/>
          <w:szCs w:val="28"/>
        </w:rPr>
        <w:t xml:space="preserve">Магнитное поле прямого тока.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Магнитное поле катушки с током. Электромагниты. Постоянные магниты.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Действие магнитного поля на проводник с током.(</w:t>
      </w:r>
      <w:r w:rsidRPr="008B55A1">
        <w:t xml:space="preserve"> </w:t>
      </w:r>
      <w:r w:rsidRPr="00ED0305">
        <w:rPr>
          <w:rFonts w:ascii="Times New Roman" w:hAnsi="Times New Roman" w:cs="Times New Roman"/>
          <w:sz w:val="28"/>
          <w:szCs w:val="28"/>
        </w:rPr>
        <w:t xml:space="preserve">Основные понятия без формул.)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Источники света. Распространение света. Тень и полутень. Камера – обскура.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Отражение света. Законы отражения света. Плоское зеркало. Область видимости изображений.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 xml:space="preserve">Преломление света. Законы преломления (формула Снелла). Линзы. Фокус и оптическая сила линзы. Построения хода лучей и изображений в линзах. Область видимости изображений. Фотоаппарат. </w:t>
      </w:r>
    </w:p>
    <w:p w:rsidR="00ED0305" w:rsidRDefault="008B55A1" w:rsidP="00510186">
      <w:pPr>
        <w:pStyle w:val="a3"/>
        <w:numPr>
          <w:ilvl w:val="0"/>
          <w:numId w:val="8"/>
        </w:numPr>
        <w:spacing w:after="60" w:line="259" w:lineRule="auto"/>
        <w:ind w:left="1248" w:right="510" w:hanging="397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Близорукость и дальнозоркость. Очки. (</w:t>
      </w:r>
      <w:r w:rsidR="00ED0305" w:rsidRPr="00ED0305">
        <w:rPr>
          <w:rFonts w:ascii="Times New Roman" w:hAnsi="Times New Roman" w:cs="Times New Roman"/>
          <w:sz w:val="28"/>
          <w:szCs w:val="28"/>
        </w:rPr>
        <w:t>Основные понятия без формулы тонкой линзы. Умение строить ход лучей.</w:t>
      </w:r>
      <w:r w:rsidRPr="00ED0305">
        <w:rPr>
          <w:rFonts w:ascii="Times New Roman" w:hAnsi="Times New Roman" w:cs="Times New Roman"/>
          <w:sz w:val="28"/>
          <w:szCs w:val="28"/>
        </w:rPr>
        <w:t>)</w:t>
      </w:r>
      <w:r w:rsidR="00ED0305" w:rsidRPr="00ED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1E3" w:rsidRDefault="00ED0305" w:rsidP="00ED0305">
      <w:pPr>
        <w:pStyle w:val="a3"/>
        <w:spacing w:after="60" w:line="259" w:lineRule="auto"/>
        <w:ind w:left="1248" w:right="510"/>
        <w:jc w:val="both"/>
        <w:rPr>
          <w:rFonts w:ascii="Times New Roman" w:hAnsi="Times New Roman" w:cs="Times New Roman"/>
          <w:sz w:val="28"/>
          <w:szCs w:val="28"/>
        </w:rPr>
      </w:pPr>
      <w:r w:rsidRPr="00ED0305">
        <w:rPr>
          <w:rFonts w:ascii="Times New Roman" w:hAnsi="Times New Roman" w:cs="Times New Roman"/>
          <w:color w:val="C00000"/>
          <w:sz w:val="28"/>
          <w:szCs w:val="28"/>
        </w:rPr>
        <w:t>Математика!</w:t>
      </w:r>
      <w:r w:rsidRPr="00ED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84" w:rsidRDefault="00653521" w:rsidP="002E7B9B">
      <w:pPr>
        <w:pStyle w:val="a3"/>
        <w:numPr>
          <w:ilvl w:val="0"/>
          <w:numId w:val="16"/>
        </w:numPr>
        <w:spacing w:after="60" w:line="259" w:lineRule="auto"/>
        <w:ind w:left="1888" w:right="51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3521">
        <w:rPr>
          <w:rFonts w:ascii="Times New Roman" w:hAnsi="Times New Roman" w:cs="Times New Roman"/>
          <w:sz w:val="28"/>
          <w:szCs w:val="28"/>
        </w:rPr>
        <w:t>вадратные корни и квадратные уравнения. Теорема Виета.</w:t>
      </w:r>
    </w:p>
    <w:p w:rsidR="008B55A1" w:rsidRPr="00D36D84" w:rsidRDefault="00ED0305" w:rsidP="002E7B9B">
      <w:pPr>
        <w:pStyle w:val="a3"/>
        <w:numPr>
          <w:ilvl w:val="0"/>
          <w:numId w:val="16"/>
        </w:numPr>
        <w:spacing w:after="60" w:line="259" w:lineRule="auto"/>
        <w:ind w:left="1888" w:right="5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Малые углы и понятие радианной меры угла (изучить факультативно).</w:t>
      </w:r>
    </w:p>
    <w:p w:rsidR="00167867" w:rsidRPr="00A85A13" w:rsidRDefault="00A85A13" w:rsidP="00D36D84">
      <w:pPr>
        <w:spacing w:after="240" w:line="259" w:lineRule="auto"/>
        <w:ind w:right="5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A13">
        <w:rPr>
          <w:rFonts w:ascii="Times New Roman" w:hAnsi="Times New Roman" w:cs="Times New Roman"/>
          <w:b/>
          <w:i/>
          <w:sz w:val="28"/>
          <w:szCs w:val="28"/>
        </w:rPr>
        <w:t>Конечно,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D12">
        <w:rPr>
          <w:rFonts w:ascii="Times New Roman" w:hAnsi="Times New Roman" w:cs="Times New Roman"/>
          <w:b/>
          <w:i/>
          <w:sz w:val="28"/>
          <w:szCs w:val="28"/>
        </w:rPr>
        <w:t>плюс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все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вопросы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7 – го</w:t>
      </w:r>
      <w:r w:rsidR="00E732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класса</w:t>
      </w:r>
    </w:p>
    <w:p w:rsidR="00167867" w:rsidRPr="00C718E8" w:rsidRDefault="00167867" w:rsidP="00167867">
      <w:pPr>
        <w:spacing w:after="60" w:line="259" w:lineRule="auto"/>
        <w:ind w:right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E8"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p w:rsidR="00167867" w:rsidRPr="00167867" w:rsidRDefault="00167867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67867">
        <w:rPr>
          <w:rFonts w:ascii="Times New Roman" w:hAnsi="Times New Roman" w:cs="Times New Roman"/>
          <w:sz w:val="28"/>
          <w:szCs w:val="28"/>
        </w:rPr>
        <w:t>В 10-м классе существует два типа программ. По одному из них первые месяцы углубленно повторяется механика. И лишь к концу первого полугодия начинается изучение газовых законов. Заканчивается год электростатикой и конденсаторами. Весь остальной материал – постоянный ток, магнитные явления, переменный ток, оптика, атомная и ядерная физика изучается в 11-м классе.</w:t>
      </w:r>
    </w:p>
    <w:p w:rsidR="00167867" w:rsidRPr="00167867" w:rsidRDefault="00167867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67867">
        <w:rPr>
          <w:rFonts w:ascii="Times New Roman" w:hAnsi="Times New Roman" w:cs="Times New Roman"/>
          <w:sz w:val="28"/>
          <w:szCs w:val="28"/>
        </w:rPr>
        <w:t>В тех школах, где в 9-м классе велась предпрофильная подготовка, высвобождается дополнительное время (за счёт существенного сокращения часов на повторение механики) и практически сразу начинается изучение молекулярной физики на углубленном уровне. Во втором полугодии полностью изучается электростатика и законы постоянного тока. Заканчивается год магнитными явлениями без изучения самоиндукции и катушек индуктивности.</w:t>
      </w:r>
    </w:p>
    <w:p w:rsidR="00167867" w:rsidRDefault="00167867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167867">
        <w:rPr>
          <w:rFonts w:ascii="Times New Roman" w:hAnsi="Times New Roman" w:cs="Times New Roman"/>
          <w:sz w:val="28"/>
          <w:szCs w:val="28"/>
        </w:rPr>
        <w:t>Предлагаемый план, в целях оптимизации подготовки национальных сборных к международным олимпиадам, ориентируется на второй тип программ. За счет выделения цветом тех тем, которые могут изучаться позднее в непрофильных классах, учитываются интересы последних.</w:t>
      </w:r>
      <w:r w:rsidR="00C7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D84" w:rsidRDefault="00D36D84" w:rsidP="00C718E8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D84">
        <w:rPr>
          <w:rFonts w:ascii="Times New Roman" w:hAnsi="Times New Roman" w:cs="Times New Roman"/>
          <w:i/>
          <w:sz w:val="28"/>
          <w:szCs w:val="28"/>
        </w:rPr>
        <w:t>Темы занятий ориентированы на учебники и</w:t>
      </w:r>
      <w:r>
        <w:rPr>
          <w:rFonts w:ascii="Times New Roman" w:hAnsi="Times New Roman" w:cs="Times New Roman"/>
          <w:i/>
          <w:sz w:val="28"/>
          <w:szCs w:val="28"/>
        </w:rPr>
        <w:t xml:space="preserve"> соответствующие им</w:t>
      </w:r>
      <w:r w:rsidRPr="00D36D84">
        <w:rPr>
          <w:rFonts w:ascii="Times New Roman" w:hAnsi="Times New Roman" w:cs="Times New Roman"/>
          <w:i/>
          <w:sz w:val="28"/>
          <w:szCs w:val="28"/>
        </w:rPr>
        <w:t xml:space="preserve"> программы.</w:t>
      </w:r>
    </w:p>
    <w:p w:rsidR="00D36D84" w:rsidRPr="00D36D84" w:rsidRDefault="00D36D84" w:rsidP="00D36D84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1. Козел С.М. Физика 10-11. Пособие для учащихся и абитуриентов. (в двух частях). — М.: Мнемозина. 2010.</w:t>
      </w:r>
    </w:p>
    <w:p w:rsidR="00D36D84" w:rsidRPr="00D36D84" w:rsidRDefault="00D36D84" w:rsidP="00D36D84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2. Мякишев Г.Я. Физика (т. 1 - 5) "Дрофа";</w:t>
      </w:r>
    </w:p>
    <w:p w:rsidR="00D36D84" w:rsidRDefault="00D36D84" w:rsidP="00D36D84">
      <w:pPr>
        <w:spacing w:after="60" w:line="259" w:lineRule="auto"/>
        <w:ind w:right="51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36D84">
        <w:rPr>
          <w:rFonts w:ascii="Times New Roman" w:hAnsi="Times New Roman" w:cs="Times New Roman"/>
          <w:sz w:val="28"/>
          <w:szCs w:val="28"/>
        </w:rPr>
        <w:t>3. Физика-10 под ред. А.А. Пинского. "Просвещение".</w:t>
      </w:r>
    </w:p>
    <w:p w:rsidR="00C718E8" w:rsidRPr="00C718E8" w:rsidRDefault="00C718E8" w:rsidP="00653521">
      <w:pPr>
        <w:spacing w:before="180" w:after="60" w:line="259" w:lineRule="auto"/>
        <w:ind w:right="510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8E8">
        <w:rPr>
          <w:rFonts w:ascii="Times New Roman" w:hAnsi="Times New Roman" w:cs="Times New Roman"/>
          <w:b/>
          <w:sz w:val="28"/>
          <w:szCs w:val="28"/>
        </w:rPr>
        <w:t>Программа по физике.</w:t>
      </w:r>
    </w:p>
    <w:p w:rsidR="00CC235B" w:rsidRDefault="00C718E8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 xml:space="preserve">Газовые законы. Изопроцессы. Законы Дальтона и Авогадро. Температура. </w:t>
      </w:r>
    </w:p>
    <w:p w:rsidR="00CC235B" w:rsidRDefault="00C718E8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 xml:space="preserve">Основы МКТ. </w:t>
      </w:r>
    </w:p>
    <w:p w:rsidR="00CC235B" w:rsidRDefault="00C718E8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>Потенциальная энергия взаимодействия молекул.</w:t>
      </w:r>
      <w:r w:rsidR="00CC235B" w:rsidRPr="00CC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86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>Термодинамика. Внутренняя энергия газов. Количество теплоты.</w:t>
      </w:r>
      <w:r w:rsidR="00510186">
        <w:rPr>
          <w:rFonts w:ascii="Times New Roman" w:hAnsi="Times New Roman" w:cs="Times New Roman"/>
          <w:sz w:val="28"/>
          <w:szCs w:val="28"/>
        </w:rPr>
        <w:t xml:space="preserve"> Работа газа</w:t>
      </w:r>
      <w:r w:rsidRPr="00CC2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86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CC235B">
        <w:rPr>
          <w:rFonts w:ascii="Times New Roman" w:hAnsi="Times New Roman" w:cs="Times New Roman"/>
          <w:sz w:val="28"/>
          <w:szCs w:val="28"/>
        </w:rPr>
        <w:t xml:space="preserve">1-й закон термодинамики. </w:t>
      </w:r>
    </w:p>
    <w:p w:rsidR="00510186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 xml:space="preserve">Теплоемкость. Адиабатный процесс. </w:t>
      </w:r>
    </w:p>
    <w:p w:rsidR="00510186" w:rsidRDefault="00510186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2-ой закон термодинамики. Тепловые машины. КПД тепловых машин. </w:t>
      </w:r>
      <w:r w:rsidR="00CC235B" w:rsidRPr="00510186">
        <w:rPr>
          <w:rFonts w:ascii="Times New Roman" w:hAnsi="Times New Roman" w:cs="Times New Roman"/>
          <w:sz w:val="28"/>
          <w:szCs w:val="28"/>
        </w:rPr>
        <w:t xml:space="preserve">Цикл Карно. </w:t>
      </w:r>
    </w:p>
    <w:p w:rsidR="00C718E8" w:rsidRDefault="00CC235B" w:rsidP="00CC235B">
      <w:pPr>
        <w:pStyle w:val="a3"/>
        <w:numPr>
          <w:ilvl w:val="0"/>
          <w:numId w:val="10"/>
        </w:numPr>
        <w:spacing w:after="60" w:line="259" w:lineRule="auto"/>
        <w:ind w:left="397" w:hanging="397"/>
        <w:jc w:val="both"/>
        <w:rPr>
          <w:rFonts w:ascii="Times New Roman" w:hAnsi="Times New Roman" w:cs="Times New Roman"/>
          <w:sz w:val="28"/>
          <w:szCs w:val="28"/>
        </w:rPr>
      </w:pPr>
      <w:r w:rsidRPr="00510186">
        <w:rPr>
          <w:rFonts w:ascii="Times New Roman" w:hAnsi="Times New Roman" w:cs="Times New Roman"/>
          <w:sz w:val="28"/>
          <w:szCs w:val="28"/>
        </w:rPr>
        <w:t>Насыщенные пары, влажность</w:t>
      </w:r>
      <w:r w:rsidR="00510186">
        <w:rPr>
          <w:rFonts w:ascii="Times New Roman" w:hAnsi="Times New Roman" w:cs="Times New Roman"/>
          <w:sz w:val="28"/>
          <w:szCs w:val="28"/>
        </w:rPr>
        <w:t xml:space="preserve"> (</w:t>
      </w:r>
      <w:r w:rsidR="00510186" w:rsidRPr="0051018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510186" w:rsidRPr="00A85A13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муниципальный этап</w:t>
      </w:r>
      <w:r w:rsidR="00510186" w:rsidRPr="00510186">
        <w:rPr>
          <w:rFonts w:ascii="Times New Roman" w:hAnsi="Times New Roman" w:cs="Times New Roman"/>
          <w:i/>
          <w:sz w:val="28"/>
          <w:szCs w:val="28"/>
        </w:rPr>
        <w:t xml:space="preserve"> задачи на газовые законы не входят</w:t>
      </w:r>
      <w:r w:rsidR="00510186">
        <w:rPr>
          <w:rFonts w:ascii="Times New Roman" w:hAnsi="Times New Roman" w:cs="Times New Roman"/>
          <w:sz w:val="28"/>
          <w:szCs w:val="28"/>
        </w:rPr>
        <w:t>).</w:t>
      </w:r>
    </w:p>
    <w:p w:rsidR="00F10EAD" w:rsidRDefault="00F10EAD" w:rsidP="00F10EAD">
      <w:pPr>
        <w:pStyle w:val="a3"/>
        <w:spacing w:after="60" w:line="259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F10EAD">
        <w:rPr>
          <w:rFonts w:ascii="Times New Roman" w:hAnsi="Times New Roman" w:cs="Times New Roman"/>
          <w:color w:val="C00000"/>
          <w:sz w:val="28"/>
          <w:szCs w:val="28"/>
        </w:rPr>
        <w:t>Математика: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AD" w:rsidRDefault="00F10EAD" w:rsidP="00F10EAD">
      <w:pPr>
        <w:pStyle w:val="a3"/>
        <w:numPr>
          <w:ilvl w:val="0"/>
          <w:numId w:val="19"/>
        </w:numPr>
        <w:spacing w:after="60" w:line="259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F10EAD">
        <w:rPr>
          <w:rFonts w:ascii="Times New Roman" w:hAnsi="Times New Roman" w:cs="Times New Roman"/>
          <w:sz w:val="28"/>
          <w:szCs w:val="28"/>
        </w:rPr>
        <w:t>ригонометрические функции (sin, cos, tg) двойного угла,</w:t>
      </w:r>
    </w:p>
    <w:p w:rsidR="00F10EAD" w:rsidRDefault="00F10EAD" w:rsidP="00F10EAD">
      <w:pPr>
        <w:pStyle w:val="a3"/>
        <w:numPr>
          <w:ilvl w:val="0"/>
          <w:numId w:val="19"/>
        </w:numPr>
        <w:spacing w:after="60" w:line="259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10EAD">
        <w:rPr>
          <w:rFonts w:ascii="Times New Roman" w:hAnsi="Times New Roman" w:cs="Times New Roman"/>
          <w:sz w:val="28"/>
          <w:szCs w:val="28"/>
        </w:rPr>
        <w:t>етоды решений уравнений высоких степеней.</w:t>
      </w:r>
    </w:p>
    <w:p w:rsidR="00A85A13" w:rsidRDefault="00A85A13" w:rsidP="00A85A13">
      <w:pPr>
        <w:pStyle w:val="a3"/>
        <w:spacing w:before="120" w:after="120" w:line="259" w:lineRule="auto"/>
        <w:ind w:left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A13">
        <w:rPr>
          <w:rFonts w:ascii="Times New Roman" w:hAnsi="Times New Roman" w:cs="Times New Roman"/>
          <w:b/>
          <w:i/>
          <w:sz w:val="28"/>
          <w:szCs w:val="28"/>
        </w:rPr>
        <w:t xml:space="preserve">Оставшиеся вопросы от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A85A13">
        <w:rPr>
          <w:rFonts w:ascii="Times New Roman" w:hAnsi="Times New Roman" w:cs="Times New Roman"/>
          <w:b/>
          <w:i/>
          <w:sz w:val="28"/>
          <w:szCs w:val="28"/>
        </w:rPr>
        <w:t>-го класса</w:t>
      </w:r>
    </w:p>
    <w:p w:rsidR="004D1D12" w:rsidRDefault="00A85A13" w:rsidP="00FD355B">
      <w:pPr>
        <w:pStyle w:val="a3"/>
        <w:numPr>
          <w:ilvl w:val="0"/>
          <w:numId w:val="10"/>
        </w:numPr>
        <w:spacing w:before="120" w:after="6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A13">
        <w:rPr>
          <w:rFonts w:ascii="Times New Roman" w:hAnsi="Times New Roman" w:cs="Times New Roman"/>
          <w:sz w:val="28"/>
          <w:szCs w:val="28"/>
        </w:rPr>
        <w:t>Динамика материальной точки. Силы. Векторное сложение сил. Законы Ньютона.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13" w:rsidRDefault="00A85A13" w:rsidP="00FD355B">
      <w:pPr>
        <w:pStyle w:val="a3"/>
        <w:numPr>
          <w:ilvl w:val="0"/>
          <w:numId w:val="10"/>
        </w:numPr>
        <w:spacing w:after="60" w:line="259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5A13">
        <w:rPr>
          <w:rFonts w:ascii="Times New Roman" w:hAnsi="Times New Roman" w:cs="Times New Roman"/>
          <w:sz w:val="28"/>
          <w:szCs w:val="28"/>
        </w:rPr>
        <w:t>Динамика систем с кинематическими связями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13" w:rsidRDefault="00A85A13" w:rsidP="00DF11B1">
      <w:pPr>
        <w:pStyle w:val="a3"/>
        <w:spacing w:before="120" w:after="120" w:line="259" w:lineRule="auto"/>
        <w:ind w:left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690AD3">
        <w:rPr>
          <w:rFonts w:ascii="Times New Roman" w:hAnsi="Times New Roman" w:cs="Times New Roman"/>
          <w:b/>
          <w:sz w:val="28"/>
          <w:szCs w:val="28"/>
        </w:rPr>
        <w:t xml:space="preserve">III – этап для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0AD3">
        <w:rPr>
          <w:rFonts w:ascii="Times New Roman" w:hAnsi="Times New Roman" w:cs="Times New Roman"/>
          <w:b/>
          <w:sz w:val="28"/>
          <w:szCs w:val="28"/>
        </w:rPr>
        <w:t>-го класса</w:t>
      </w:r>
      <w:r w:rsidRPr="00690AD3">
        <w:rPr>
          <w:rFonts w:ascii="Times New Roman" w:hAnsi="Times New Roman" w:cs="Times New Roman"/>
          <w:sz w:val="28"/>
          <w:szCs w:val="28"/>
        </w:rPr>
        <w:t xml:space="preserve">. </w:t>
      </w:r>
      <w:r w:rsidRPr="00A85A13">
        <w:rPr>
          <w:rFonts w:ascii="Times New Roman" w:hAnsi="Times New Roman" w:cs="Times New Roman"/>
          <w:i/>
          <w:sz w:val="28"/>
          <w:szCs w:val="28"/>
        </w:rPr>
        <w:t>Региональный этап.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85A13">
        <w:rPr>
          <w:rFonts w:ascii="Times New Roman" w:hAnsi="Times New Roman" w:cs="Times New Roman"/>
          <w:sz w:val="28"/>
          <w:szCs w:val="28"/>
        </w:rPr>
        <w:t>огут быть задачи на сложение ускорений в разных поступательно движущихся системах отсчета.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1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Гравитация. Закон Всемирного тяготения.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Первая космическая скорость. Перегрузки и невесомость.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Центр тяжести.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Силы трения. Силы сопротивления при движении в жидкости и газе.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Силы упругости. Закон Гука.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Импульс. Закон сохранения импульса.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Центр масс. Теорема о движении центра масс. Реактивное движение.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Работа. Мощность. Энергия (гравитационная, деформированной пружины).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Закон сохранения энергии. </w:t>
      </w:r>
    </w:p>
    <w:p w:rsid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Упругие и неупругие взаимодействия. Диссипация энергии. </w:t>
      </w:r>
    </w:p>
    <w:p w:rsidR="00DF11B1" w:rsidRPr="004D1D12" w:rsidRDefault="00DF11B1" w:rsidP="00FD355B">
      <w:pPr>
        <w:pStyle w:val="a3"/>
        <w:numPr>
          <w:ilvl w:val="0"/>
          <w:numId w:val="10"/>
        </w:numPr>
        <w:spacing w:after="40" w:line="259" w:lineRule="auto"/>
        <w:ind w:left="794" w:hanging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1D12">
        <w:rPr>
          <w:rFonts w:ascii="Times New Roman" w:hAnsi="Times New Roman" w:cs="Times New Roman"/>
          <w:sz w:val="28"/>
          <w:szCs w:val="28"/>
        </w:rPr>
        <w:t xml:space="preserve">Статика в случае непараллельных сил. Устойчивое и неустойчивое равновесие. </w:t>
      </w:r>
    </w:p>
    <w:p w:rsidR="00DF11B1" w:rsidRDefault="00DF11B1" w:rsidP="00DF11B1">
      <w:pPr>
        <w:pStyle w:val="a3"/>
        <w:spacing w:before="120" w:after="120" w:line="259" w:lineRule="auto"/>
        <w:ind w:left="6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05">
        <w:rPr>
          <w:rFonts w:ascii="Times New Roman" w:hAnsi="Times New Roman" w:cs="Times New Roman"/>
          <w:sz w:val="28"/>
          <w:szCs w:val="28"/>
        </w:rPr>
        <w:t>(</w:t>
      </w:r>
      <w:r w:rsidRPr="00ED0305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05">
        <w:rPr>
          <w:rFonts w:ascii="Times New Roman" w:hAnsi="Times New Roman" w:cs="Times New Roman"/>
          <w:b/>
          <w:sz w:val="28"/>
          <w:szCs w:val="28"/>
        </w:rPr>
        <w:t>IV – этап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305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10EAD" w:rsidRDefault="00DF11B1" w:rsidP="00F10EAD">
      <w:pPr>
        <w:pStyle w:val="a3"/>
        <w:spacing w:before="120" w:after="0" w:line="259" w:lineRule="auto"/>
        <w:ind w:left="680"/>
        <w:contextualSpacing w:val="0"/>
        <w:rPr>
          <w:rFonts w:ascii="Times New Roman" w:hAnsi="Times New Roman" w:cs="Times New Roman"/>
          <w:sz w:val="28"/>
          <w:szCs w:val="28"/>
        </w:rPr>
      </w:pPr>
      <w:r w:rsidRPr="002E7B9B">
        <w:rPr>
          <w:rFonts w:ascii="Times New Roman" w:hAnsi="Times New Roman" w:cs="Times New Roman"/>
          <w:b/>
          <w:color w:val="C00000"/>
          <w:sz w:val="28"/>
          <w:szCs w:val="28"/>
        </w:rPr>
        <w:t>Математика</w:t>
      </w:r>
      <w:r w:rsidR="002E7B9B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EAD" w:rsidRDefault="00DF11B1" w:rsidP="00FD355B">
      <w:pPr>
        <w:pStyle w:val="a3"/>
        <w:numPr>
          <w:ilvl w:val="0"/>
          <w:numId w:val="20"/>
        </w:numPr>
        <w:spacing w:after="0" w:line="259" w:lineRule="auto"/>
        <w:ind w:left="139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в индивидуальном порядке изучение производной её физического смысла. </w:t>
      </w:r>
    </w:p>
    <w:p w:rsidR="00DF11B1" w:rsidRDefault="00DF11B1" w:rsidP="00FD355B">
      <w:pPr>
        <w:pStyle w:val="a3"/>
        <w:numPr>
          <w:ilvl w:val="0"/>
          <w:numId w:val="20"/>
        </w:numPr>
        <w:spacing w:after="120" w:line="259" w:lineRule="auto"/>
        <w:ind w:left="1395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Прогрессии. </w:t>
      </w:r>
    </w:p>
    <w:p w:rsidR="00DF11B1" w:rsidRDefault="00AC610F" w:rsidP="002E7B9B">
      <w:pPr>
        <w:pStyle w:val="a3"/>
        <w:spacing w:after="60" w:line="259" w:lineRule="auto"/>
        <w:ind w:left="680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Для экспериментального тура:</w:t>
      </w:r>
      <w:r w:rsidR="00E732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C61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Стробоскоп. Лампы накаливания, диоды в т.ч. светодиоды (на уровне ВАХ)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D1D12" w:rsidRDefault="00AC610F" w:rsidP="004D1D12">
      <w:pPr>
        <w:pStyle w:val="a3"/>
        <w:numPr>
          <w:ilvl w:val="0"/>
          <w:numId w:val="10"/>
        </w:numPr>
        <w:spacing w:before="120" w:after="12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1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Механические колебания. Маятник. Гармонические колебания. Волны. (Определения периода колебаний, амплитуды, длины волны, частоты). </w:t>
      </w:r>
    </w:p>
    <w:p w:rsidR="00AC610F" w:rsidRDefault="00AC610F" w:rsidP="004D1D12">
      <w:pPr>
        <w:pStyle w:val="a3"/>
        <w:numPr>
          <w:ilvl w:val="0"/>
          <w:numId w:val="10"/>
        </w:numPr>
        <w:spacing w:before="120" w:after="12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1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Основы атомной и ядерной физики. (</w:t>
      </w:r>
      <w:r w:rsidRPr="004D1D1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основные понятия</w:t>
      </w:r>
      <w:r w:rsidRPr="004D1D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4D1D12" w:rsidRDefault="00E732E7" w:rsidP="004D1D12">
      <w:pPr>
        <w:pStyle w:val="a3"/>
        <w:spacing w:before="120" w:after="120" w:line="259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D1D12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Плюс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4D1D12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все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4D1D12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5F5EA5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от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5F5EA5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8-го</w:t>
      </w: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5F5EA5" w:rsidRP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класса</w:t>
      </w:r>
      <w:r w:rsidR="005F5EA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</w:t>
      </w:r>
    </w:p>
    <w:p w:rsidR="005F5EA5" w:rsidRDefault="005F5EA5" w:rsidP="005F5EA5">
      <w:pPr>
        <w:pStyle w:val="a3"/>
        <w:spacing w:before="120" w:after="120" w:line="259" w:lineRule="auto"/>
        <w:ind w:left="0"/>
        <w:contextualSpacing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11</w:t>
      </w:r>
      <w:r w:rsidR="00E732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5F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класс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5F5EA5" w:rsidRPr="005F5EA5" w:rsidRDefault="005F5EA5" w:rsidP="005F5EA5">
      <w:pPr>
        <w:pStyle w:val="a3"/>
        <w:spacing w:before="120" w:after="120" w:line="259" w:lineRule="auto"/>
        <w:ind w:left="0"/>
        <w:contextualSpacing w:val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11 классе придерживаемся логики</w:t>
      </w:r>
      <w:r w:rsidR="00ED4B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учебников, </w:t>
      </w: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выбранной в 10 классе.</w:t>
      </w:r>
    </w:p>
    <w:p w:rsidR="005F5EA5" w:rsidRPr="005F5EA5" w:rsidRDefault="005F5EA5" w:rsidP="002E7B9B">
      <w:pPr>
        <w:pStyle w:val="a3"/>
        <w:spacing w:before="120" w:after="0" w:line="259" w:lineRule="auto"/>
        <w:ind w:left="0"/>
        <w:contextualSpacing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Программа по физике.</w:t>
      </w:r>
    </w:p>
    <w:p w:rsidR="001A1F42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 индукции Фарадея. </w:t>
      </w:r>
    </w:p>
    <w:p w:rsidR="001A1F42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Вихревое поле. </w:t>
      </w:r>
    </w:p>
    <w:p w:rsidR="001A1F42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Индуктивность, катушки, R,L,C - цепи.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F5EA5" w:rsidRDefault="005F5EA5" w:rsidP="002E7B9B">
      <w:pPr>
        <w:pStyle w:val="a3"/>
        <w:numPr>
          <w:ilvl w:val="0"/>
          <w:numId w:val="15"/>
        </w:numPr>
        <w:spacing w:after="40" w:line="259" w:lineRule="auto"/>
        <w:ind w:left="35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F5E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Колебания механические и электрические.</w:t>
      </w:r>
      <w:r w:rsid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A1F42" w:rsidRPr="001A1F42" w:rsidRDefault="001A1F42" w:rsidP="001A1F42">
      <w:pPr>
        <w:pStyle w:val="a3"/>
        <w:spacing w:after="60" w:line="259" w:lineRule="auto"/>
        <w:contextualSpacing w:val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Вопросы, оставшиеся от 10-го класса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D4BA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Поверхностное</w:t>
      </w: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натяжение. Капилляры. Краевой угол. Смачивание и несмачивание.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Электростатика. Закон Кулона. 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Электрическое поле. Напряженность. </w:t>
      </w:r>
    </w:p>
    <w:p w:rsidR="00017A8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Теорема Гаусса. </w:t>
      </w:r>
    </w:p>
    <w:p w:rsidR="001A1F42" w:rsidRPr="001A1F42" w:rsidRDefault="001A1F42" w:rsidP="00F10EAD">
      <w:pPr>
        <w:pStyle w:val="a3"/>
        <w:numPr>
          <w:ilvl w:val="0"/>
          <w:numId w:val="15"/>
        </w:numPr>
        <w:spacing w:after="60" w:line="259" w:lineRule="auto"/>
        <w:ind w:left="867" w:hanging="357"/>
        <w:contextualSpacing w:val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Потенциал</w:t>
      </w:r>
    </w:p>
    <w:p w:rsidR="001A1F42" w:rsidRDefault="001A1F42" w:rsidP="00017A82">
      <w:pPr>
        <w:spacing w:before="120" w:after="120" w:line="259" w:lineRule="auto"/>
        <w:ind w:lef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III – этап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олимпиады </w:t>
      </w: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для</w:t>
      </w:r>
      <w:r w:rsidR="00E732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10</w:t>
      </w:r>
      <w:r w:rsidRPr="001A1F4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-го класса.</w:t>
      </w:r>
      <w:r w:rsidRPr="001A1F4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A1F42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Региональный этап.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Термодинамики, циклов влажности – нет!</w:t>
      </w:r>
      <w:r w:rsid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</w:p>
    <w:p w:rsidR="00017A82" w:rsidRP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Проводники и диэлектрики в электростатических полях.</w:t>
      </w:r>
      <w:r w:rsidRPr="00017A82">
        <w:t xml:space="preserve"> </w:t>
      </w:r>
    </w:p>
    <w:p w:rsid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Конденсаторы. Соединения конденсаторов. </w:t>
      </w:r>
    </w:p>
    <w:p w:rsidR="00017A82" w:rsidRP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Энергия конденсатора. Объемная плотность энергии электрического поля.</w:t>
      </w:r>
      <w:r w:rsidRPr="00017A82">
        <w:t xml:space="preserve"> </w:t>
      </w:r>
    </w:p>
    <w:p w:rsid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ЭДС. Методы расчета цепей постоянного тока (в т.ч. правила Кирхгофа, методы узловых потенциалов, эквивалентного источника, наложения токов и т.п.). </w:t>
      </w:r>
    </w:p>
    <w:p w:rsidR="00017A82" w:rsidRP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Нелинейные элементы.</w:t>
      </w:r>
      <w:r w:rsidRPr="00017A82">
        <w:t xml:space="preserve"> </w:t>
      </w:r>
    </w:p>
    <w:p w:rsidR="00017A82" w:rsidRDefault="00017A82" w:rsidP="00017A82">
      <w:pPr>
        <w:pStyle w:val="a3"/>
        <w:numPr>
          <w:ilvl w:val="0"/>
          <w:numId w:val="15"/>
        </w:numPr>
        <w:spacing w:after="6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Работа и мощность электрического тока.</w:t>
      </w:r>
    </w:p>
    <w:p w:rsidR="00017A82" w:rsidRPr="00017A82" w:rsidRDefault="00017A82" w:rsidP="002E7B9B">
      <w:pPr>
        <w:pStyle w:val="a3"/>
        <w:numPr>
          <w:ilvl w:val="0"/>
          <w:numId w:val="15"/>
        </w:numPr>
        <w:spacing w:after="0" w:line="259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t xml:space="preserve"> </w:t>
      </w: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Электрический ток в средах. Электролиз. </w:t>
      </w:r>
    </w:p>
    <w:p w:rsidR="00017A82" w:rsidRDefault="00017A82" w:rsidP="002E7B9B">
      <w:pPr>
        <w:spacing w:after="0" w:line="259" w:lineRule="auto"/>
        <w:ind w:left="510" w:right="51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Pr="00017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Заключительный</w:t>
      </w:r>
      <w:r w:rsidR="00E732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017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IV – этап</w:t>
      </w:r>
      <w:r w:rsidR="00E732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017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)</w:t>
      </w:r>
      <w:r w:rsidR="00E732E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FD355B" w:rsidRDefault="00F10EAD" w:rsidP="00FD355B">
      <w:pPr>
        <w:spacing w:after="0" w:line="259" w:lineRule="auto"/>
        <w:ind w:left="510" w:right="51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10EAD">
        <w:rPr>
          <w:rFonts w:ascii="Times New Roman" w:hAnsi="Times New Roman" w:cs="Times New Roman"/>
          <w:b/>
          <w:color w:val="C00000"/>
          <w:sz w:val="28"/>
          <w:szCs w:val="28"/>
        </w:rPr>
        <w:t>Математика:</w:t>
      </w:r>
      <w:r w:rsidR="00E732E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FD355B" w:rsidRDefault="00F10EAD" w:rsidP="00FD355B">
      <w:pPr>
        <w:pStyle w:val="a3"/>
        <w:numPr>
          <w:ilvl w:val="0"/>
          <w:numId w:val="26"/>
        </w:numPr>
        <w:spacing w:after="120" w:line="259" w:lineRule="auto"/>
        <w:ind w:left="907" w:right="510" w:hanging="39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35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Использование логарифмов.</w:t>
      </w:r>
      <w:r w:rsidR="00E732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D355B" w:rsidRPr="00FD355B" w:rsidRDefault="00FD355B" w:rsidP="00FD355B">
      <w:pPr>
        <w:pStyle w:val="a3"/>
        <w:numPr>
          <w:ilvl w:val="0"/>
          <w:numId w:val="26"/>
        </w:numPr>
        <w:spacing w:after="120" w:line="259" w:lineRule="auto"/>
        <w:ind w:left="907" w:right="510" w:hanging="39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35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Целесообразно в индивидуальном порядке изучение интеграла Лейбница и его применени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FD35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решению физических задач.</w:t>
      </w:r>
    </w:p>
    <w:p w:rsidR="00F10EAD" w:rsidRPr="00F10EAD" w:rsidRDefault="00F10EAD" w:rsidP="00F10EAD">
      <w:pPr>
        <w:spacing w:after="120" w:line="259" w:lineRule="auto"/>
        <w:ind w:left="510" w:righ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11422">
        <w:rPr>
          <w:rFonts w:ascii="Times New Roman" w:hAnsi="Times New Roman" w:cs="Times New Roman"/>
          <w:b/>
          <w:color w:val="002060"/>
          <w:sz w:val="28"/>
          <w:szCs w:val="28"/>
        </w:rPr>
        <w:t>Для экспериментального тура:</w:t>
      </w:r>
      <w:r w:rsidR="00E732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10E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Конденсаторы, транзисторы. Измеритель</w:t>
      </w:r>
      <w:r w:rsidR="00E114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F10E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ные приборы: психрометр.</w:t>
      </w:r>
    </w:p>
    <w:p w:rsidR="00017A82" w:rsidRDefault="00017A82" w:rsidP="00017A82">
      <w:pPr>
        <w:pStyle w:val="a3"/>
        <w:numPr>
          <w:ilvl w:val="0"/>
          <w:numId w:val="15"/>
        </w:numPr>
        <w:spacing w:before="120" w:after="120" w:line="259" w:lineRule="auto"/>
        <w:ind w:righ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Магнитное поле постоянного тока.</w:t>
      </w:r>
    </w:p>
    <w:p w:rsidR="00ED4BA5" w:rsidRPr="002E7B9B" w:rsidRDefault="00017A82" w:rsidP="00ED4BA5">
      <w:pPr>
        <w:pStyle w:val="a3"/>
        <w:numPr>
          <w:ilvl w:val="0"/>
          <w:numId w:val="15"/>
        </w:numPr>
        <w:spacing w:before="120" w:after="60" w:line="259" w:lineRule="auto"/>
        <w:ind w:right="51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E7B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Силы Лоренца и Ампера.</w:t>
      </w:r>
      <w:r w:rsidR="00E11422" w:rsidRPr="002E7B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D4BA5" w:rsidRDefault="0013759B" w:rsidP="00ED4BA5">
      <w:pPr>
        <w:pStyle w:val="a3"/>
        <w:spacing w:before="120" w:after="60" w:line="259" w:lineRule="auto"/>
        <w:ind w:right="51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7.1</w:t>
      </w:r>
      <w:r w:rsidR="00E732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4BA5" w:rsidRPr="00ED4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рекомендуемой литературы</w:t>
      </w:r>
    </w:p>
    <w:p w:rsidR="00ED4BA5" w:rsidRDefault="000F3194" w:rsidP="000F3194">
      <w:pPr>
        <w:pStyle w:val="a3"/>
        <w:spacing w:before="120" w:after="120" w:line="259" w:lineRule="auto"/>
        <w:ind w:left="39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дополнении приведенной ранее.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Бутиков Е.И., Кондратьев А.С. Физика: Механика. — Физматлит, 2004.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Бутиков Е.И., Кондратьев А.С. Физика: Электродинамика. Оптика. — Физматлит, 2004.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Бутиков Е.И., Кондратьев А.С. Физика: Строение и свойства вещества. — Физматлит, 2004.</w:t>
      </w:r>
    </w:p>
    <w:p w:rsidR="000F3194" w:rsidRP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Кикоин А.К., Кикоин И.К., Шамеш С.Я., Эвенчик Э.Е. Физика: Учебник для 10 класса школ (классов) с углубленным изучением физики. — М.: Просвещение, 2004.</w:t>
      </w:r>
    </w:p>
    <w:p w:rsid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Мякишев Г.Я. Учебник для углубленного изучения физики. Механика. 9 класс. — М.: Дрофа, 2006.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Кабардин О.Ф., Орлов В.А. Экспериментальные задания по физике. 9-11 классы. — М.: Вербум — М, 2001.</w:t>
      </w:r>
    </w:p>
    <w:p w:rsidR="000F3194" w:rsidRDefault="000F3194" w:rsidP="000F3194">
      <w:pPr>
        <w:pStyle w:val="a3"/>
        <w:numPr>
          <w:ilvl w:val="0"/>
          <w:numId w:val="21"/>
        </w:numPr>
        <w:spacing w:after="60" w:line="259" w:lineRule="auto"/>
        <w:ind w:left="754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Варламов С. Д., Зильберман А. Р., Зинковский В. И.В18 Экспериментальные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адачи на уроках физики и физиче</w:t>
      </w:r>
      <w:r w:rsidRPr="000F3194">
        <w:rPr>
          <w:rFonts w:ascii="Times New Roman" w:hAnsi="Times New Roman" w:cs="Times New Roman"/>
          <w:color w:val="000000" w:themeColor="text1"/>
          <w:sz w:val="28"/>
          <w:szCs w:val="28"/>
        </w:rPr>
        <w:t>ских олимпиадах.—М.: МЦНМО, 2009.</w:t>
      </w:r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3759B" w:rsidRDefault="0013759B" w:rsidP="0013759B">
      <w:pPr>
        <w:spacing w:after="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59B" w:rsidRPr="0013759B" w:rsidRDefault="0013759B" w:rsidP="0013759B">
      <w:pPr>
        <w:spacing w:before="120" w:after="120" w:line="259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7.2</w:t>
      </w:r>
      <w:r w:rsidR="00E732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13759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Сборники задач и заданий по физике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С.М. Козкл, В.А. Коровин, В.А. Орлов, И.А, Иоголевич, В.П. Слободянин. ФИЗИКА 10-11 классы. Сборник задач и заданий с ответами и решениями. Пособие для учащихся общеобразовательных учреждений. М.; Мнемозина, 2004.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Задачи по физике/ Под редакцией О.Я. Савченко, — Новосибирск; Новосибирский государственный университет. 2008.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Гольдфарб Н.И. Физика: Задачник: 9-11 классы: Учебное пособие для общеобразовательных учреждений. — М.: Дрофа, 2007.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С.Д. Варламов, В.И. Зинковский, М.В. Семёнов, … Задачи Московских городских олимпиад по физике 1986 – 2005. М.: Издательство МЦНМО, 2006.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Кабардин О.Ф., Орлов В.А., Зильберман А.Р. Физика: Задачник: 9-11 классы: Учебное пособие для общеобразовательных учреждений. — М.: Дрофа, 2004.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Кабардин О.Ф., Орлов В.А. Международные физические Олимпиады школьников /Под редакцией В.Г. Разумовского. — М.: Наука, 1985.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А.С. Кондратьев, В.М. Уздин. Физика. Сборник задач, — М.: Физматлит, 2005.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М.С. Красин. Решение сложных и нестандартных задач по физике. Эвристические приёмы поиска решений. — М.: Илекса, 2009.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8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Слободецкий И.Ш., Орлов В.А. Всесоюзные Олимпиады по физике: Пособие для учащихся. — М.: Просвещение, 1982.</w:t>
      </w:r>
    </w:p>
    <w:p w:rsidR="0013759B" w:rsidRPr="0013759B" w:rsidRDefault="0013759B" w:rsidP="0013759B">
      <w:pPr>
        <w:pStyle w:val="a3"/>
        <w:numPr>
          <w:ilvl w:val="0"/>
          <w:numId w:val="25"/>
        </w:numPr>
        <w:spacing w:after="6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Черноуцан А.И. Физика. Задачи с ответами и решениями — М .: Высшая школа, 2008. </w:t>
      </w:r>
    </w:p>
    <w:p w:rsidR="0013759B" w:rsidRDefault="0013759B" w:rsidP="0013759B">
      <w:pPr>
        <w:pStyle w:val="a3"/>
        <w:numPr>
          <w:ilvl w:val="0"/>
          <w:numId w:val="25"/>
        </w:numPr>
        <w:spacing w:after="60" w:line="259" w:lineRule="auto"/>
        <w:ind w:left="680" w:hanging="5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759B">
        <w:rPr>
          <w:rFonts w:ascii="Times New Roman" w:hAnsi="Times New Roman" w:cs="Times New Roman"/>
          <w:color w:val="000000" w:themeColor="text1"/>
          <w:sz w:val="28"/>
          <w:szCs w:val="28"/>
        </w:rPr>
        <w:t>C.Н. Манида. Физика. Решение задач повышенной сложности. Издательство С.-Петербургского университета, 2004.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8AD" w:rsidRDefault="00BF78AD" w:rsidP="00BF78AD">
      <w:pPr>
        <w:pStyle w:val="a3"/>
        <w:spacing w:before="120" w:after="120" w:line="259" w:lineRule="auto"/>
        <w:ind w:left="0"/>
        <w:contextualSpacing w:val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F78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Список интернет-ресурсов</w:t>
      </w:r>
    </w:p>
    <w:p w:rsidR="00BF78AD" w:rsidRPr="00BF78AD" w:rsidRDefault="00226C88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http://rosolymp.ru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Портал Всероссийских олимпиад школьников</w:t>
      </w:r>
    </w:p>
    <w:p w:rsidR="00BF78AD" w:rsidRPr="00BF78AD" w:rsidRDefault="00226C88" w:rsidP="00DD70ED">
      <w:pPr>
        <w:pStyle w:val="a3"/>
        <w:tabs>
          <w:tab w:val="left" w:pos="3402"/>
        </w:tabs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http://www.4ipho.ru/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Сайт подготовки национальных команд по фи</w:t>
      </w:r>
      <w:r w:rsidR="00DD70E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зике</w:t>
      </w:r>
      <w:r w:rsid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к международным олимпиадам</w:t>
      </w:r>
    </w:p>
    <w:p w:rsidR="00BF78AD" w:rsidRPr="00BF78AD" w:rsidRDefault="00226C88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F78A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http://physolymp.ru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Сайт олимпиад по физике</w:t>
      </w:r>
    </w:p>
    <w:p w:rsidR="00BF78AD" w:rsidRPr="00BF78AD" w:rsidRDefault="00226C88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http://potential.org.ru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Журнал «Потенциал»</w:t>
      </w:r>
    </w:p>
    <w:p w:rsidR="00BF78AD" w:rsidRPr="00BF78AD" w:rsidRDefault="00226C88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http://kvant.mccme.ru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Журнал «Квант»</w:t>
      </w:r>
    </w:p>
    <w:p w:rsidR="00BF78AD" w:rsidRPr="00BF78AD" w:rsidRDefault="00226C88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http://www.dgap-mipt.ru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Сайт ФОПФ МФТИ</w:t>
      </w:r>
    </w:p>
    <w:p w:rsidR="00BF78AD" w:rsidRPr="00BF78AD" w:rsidRDefault="00226C88" w:rsidP="00DD70ED">
      <w:pPr>
        <w:pStyle w:val="a3"/>
        <w:tabs>
          <w:tab w:val="left" w:pos="2552"/>
          <w:tab w:val="left" w:pos="3119"/>
        </w:tabs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http://edu-homelab.ru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Сайт олимпиадной школы при МФТИ по кур</w:t>
      </w:r>
      <w:r w:rsidR="001C40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су «Экспериментальная физика»</w:t>
      </w:r>
    </w:p>
    <w:p w:rsidR="00BF78AD" w:rsidRPr="00BF78AD" w:rsidRDefault="00BF78AD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0ED">
        <w:rPr>
          <w:rFonts w:ascii="Times New Roman" w:hAnsi="Times New Roman" w:cs="Times New Roman"/>
          <w:color w:val="0606D4"/>
          <w:sz w:val="28"/>
          <w:szCs w:val="28"/>
        </w:rPr>
        <w:t>mephi.ru/</w:t>
      </w:r>
      <w:r w:rsidRPr="00DD70ED">
        <w:rPr>
          <w:rFonts w:ascii="Times New Roman" w:hAnsi="Times New Roman" w:cs="Times New Roman"/>
          <w:color w:val="0606D4"/>
          <w:sz w:val="28"/>
          <w:szCs w:val="28"/>
          <w:lang w:val="en-US"/>
        </w:rPr>
        <w:t>schoolkids</w:t>
      </w:r>
      <w:r w:rsidRPr="00DD70ED">
        <w:rPr>
          <w:rFonts w:ascii="Times New Roman" w:hAnsi="Times New Roman" w:cs="Times New Roman"/>
          <w:color w:val="0606D4"/>
          <w:sz w:val="28"/>
          <w:szCs w:val="28"/>
        </w:rPr>
        <w:t>/olimpiads/</w:t>
      </w:r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 по физике НИЯУ МИФИ</w:t>
      </w:r>
    </w:p>
    <w:p w:rsidR="00DD70ED" w:rsidRDefault="00226C88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http://genphys.phys.msu.ru/ol/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Олимпиады по физике МГУ </w:t>
      </w:r>
    </w:p>
    <w:p w:rsidR="00BF78AD" w:rsidRPr="00BF78AD" w:rsidRDefault="00226C88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http://mosphys.olimpiada.ru/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Московская олимпиада школьников по физике</w:t>
      </w:r>
    </w:p>
    <w:p w:rsidR="00BF78AD" w:rsidRPr="00BF78AD" w:rsidRDefault="00226C88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http://physolymp.spb.ru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 по физике Санкт-Петербурга</w:t>
      </w:r>
    </w:p>
    <w:p w:rsidR="00BF78AD" w:rsidRPr="00BF78AD" w:rsidRDefault="00226C88" w:rsidP="00DD70ED">
      <w:pPr>
        <w:pStyle w:val="a3"/>
        <w:spacing w:before="120" w:after="120" w:line="259" w:lineRule="auto"/>
        <w:ind w:left="4593" w:hanging="4593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DD70ED" w:rsidRPr="00951571">
          <w:rPr>
            <w:rStyle w:val="a8"/>
            <w:rFonts w:ascii="Times New Roman" w:hAnsi="Times New Roman" w:cs="Times New Roman"/>
            <w:sz w:val="28"/>
            <w:szCs w:val="28"/>
          </w:rPr>
          <w:t>http://vsesib.nsesc.ru/phys.html</w:t>
        </w:r>
      </w:hyperlink>
      <w:r w:rsidR="00E73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78AD" w:rsidRPr="00BF78AD">
        <w:rPr>
          <w:rFonts w:ascii="Times New Roman" w:hAnsi="Times New Roman" w:cs="Times New Roman"/>
          <w:color w:val="000000" w:themeColor="text1"/>
          <w:sz w:val="28"/>
          <w:szCs w:val="28"/>
        </w:rPr>
        <w:t>Олимпиады по физике НГУ</w:t>
      </w:r>
    </w:p>
    <w:p w:rsidR="00BF78AD" w:rsidRPr="00E732E7" w:rsidRDefault="00BF78AD" w:rsidP="00E732E7">
      <w:pPr>
        <w:spacing w:before="120" w:after="12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F78AD" w:rsidRPr="00E732E7" w:rsidSect="00017A82">
      <w:footerReference w:type="default" r:id="rId19"/>
      <w:pgSz w:w="11906" w:h="16838"/>
      <w:pgMar w:top="851" w:right="707" w:bottom="568" w:left="993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88" w:rsidRDefault="00226C88" w:rsidP="004D1D12">
      <w:pPr>
        <w:spacing w:after="0" w:line="240" w:lineRule="auto"/>
      </w:pPr>
      <w:r>
        <w:separator/>
      </w:r>
    </w:p>
  </w:endnote>
  <w:endnote w:type="continuationSeparator" w:id="0">
    <w:p w:rsidR="00226C88" w:rsidRDefault="00226C88" w:rsidP="004D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88479"/>
      <w:docPartObj>
        <w:docPartGallery w:val="Page Numbers (Bottom of Page)"/>
        <w:docPartUnique/>
      </w:docPartObj>
    </w:sdtPr>
    <w:sdtEndPr/>
    <w:sdtContent>
      <w:p w:rsidR="004D1D12" w:rsidRDefault="004D1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A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88" w:rsidRDefault="00226C88" w:rsidP="004D1D12">
      <w:pPr>
        <w:spacing w:after="0" w:line="240" w:lineRule="auto"/>
      </w:pPr>
      <w:r>
        <w:separator/>
      </w:r>
    </w:p>
  </w:footnote>
  <w:footnote w:type="continuationSeparator" w:id="0">
    <w:p w:rsidR="00226C88" w:rsidRDefault="00226C88" w:rsidP="004D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ACB"/>
    <w:multiLevelType w:val="hybridMultilevel"/>
    <w:tmpl w:val="C84C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C15D6"/>
    <w:multiLevelType w:val="hybridMultilevel"/>
    <w:tmpl w:val="D48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82F"/>
    <w:multiLevelType w:val="hybridMultilevel"/>
    <w:tmpl w:val="143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58DF"/>
    <w:multiLevelType w:val="hybridMultilevel"/>
    <w:tmpl w:val="41AE34E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C0309DD"/>
    <w:multiLevelType w:val="hybridMultilevel"/>
    <w:tmpl w:val="40A0B5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E336D92"/>
    <w:multiLevelType w:val="hybridMultilevel"/>
    <w:tmpl w:val="6F2A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39FF"/>
    <w:multiLevelType w:val="hybridMultilevel"/>
    <w:tmpl w:val="59FC95A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17FF4ACA"/>
    <w:multiLevelType w:val="hybridMultilevel"/>
    <w:tmpl w:val="C77EE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20B60"/>
    <w:multiLevelType w:val="hybridMultilevel"/>
    <w:tmpl w:val="2F0428C8"/>
    <w:lvl w:ilvl="0" w:tplc="662059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1B3D"/>
    <w:multiLevelType w:val="hybridMultilevel"/>
    <w:tmpl w:val="449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DCE"/>
    <w:multiLevelType w:val="hybridMultilevel"/>
    <w:tmpl w:val="E09C41A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8334A18"/>
    <w:multiLevelType w:val="hybridMultilevel"/>
    <w:tmpl w:val="8B5251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87D40F6"/>
    <w:multiLevelType w:val="hybridMultilevel"/>
    <w:tmpl w:val="B5A4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6C6E"/>
    <w:multiLevelType w:val="hybridMultilevel"/>
    <w:tmpl w:val="EAB84CD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49690B94"/>
    <w:multiLevelType w:val="hybridMultilevel"/>
    <w:tmpl w:val="96F4AE3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5" w15:restartNumberingAfterBreak="0">
    <w:nsid w:val="4B303D1C"/>
    <w:multiLevelType w:val="hybridMultilevel"/>
    <w:tmpl w:val="1FCADC5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4E526138"/>
    <w:multiLevelType w:val="hybridMultilevel"/>
    <w:tmpl w:val="62D019DA"/>
    <w:lvl w:ilvl="0" w:tplc="12CA2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7C4E"/>
    <w:multiLevelType w:val="hybridMultilevel"/>
    <w:tmpl w:val="19BE11E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56D0A83"/>
    <w:multiLevelType w:val="hybridMultilevel"/>
    <w:tmpl w:val="077C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1A5C"/>
    <w:multiLevelType w:val="hybridMultilevel"/>
    <w:tmpl w:val="C41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0C73"/>
    <w:multiLevelType w:val="hybridMultilevel"/>
    <w:tmpl w:val="763E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1850"/>
    <w:multiLevelType w:val="hybridMultilevel"/>
    <w:tmpl w:val="DFA679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6970B7E"/>
    <w:multiLevelType w:val="hybridMultilevel"/>
    <w:tmpl w:val="2174D560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3" w15:restartNumberingAfterBreak="0">
    <w:nsid w:val="674E74B0"/>
    <w:multiLevelType w:val="hybridMultilevel"/>
    <w:tmpl w:val="AECEC1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77A84A09"/>
    <w:multiLevelType w:val="hybridMultilevel"/>
    <w:tmpl w:val="19B0CC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7AE455DB"/>
    <w:multiLevelType w:val="hybridMultilevel"/>
    <w:tmpl w:val="EE327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15B28"/>
    <w:multiLevelType w:val="hybridMultilevel"/>
    <w:tmpl w:val="03DE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5"/>
  </w:num>
  <w:num w:numId="5">
    <w:abstractNumId w:val="2"/>
  </w:num>
  <w:num w:numId="6">
    <w:abstractNumId w:val="19"/>
  </w:num>
  <w:num w:numId="7">
    <w:abstractNumId w:val="10"/>
  </w:num>
  <w:num w:numId="8">
    <w:abstractNumId w:val="20"/>
  </w:num>
  <w:num w:numId="9">
    <w:abstractNumId w:val="13"/>
  </w:num>
  <w:num w:numId="10">
    <w:abstractNumId w:val="26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11"/>
  </w:num>
  <w:num w:numId="21">
    <w:abstractNumId w:val="3"/>
  </w:num>
  <w:num w:numId="22">
    <w:abstractNumId w:val="5"/>
  </w:num>
  <w:num w:numId="23">
    <w:abstractNumId w:val="0"/>
  </w:num>
  <w:num w:numId="24">
    <w:abstractNumId w:val="1"/>
  </w:num>
  <w:num w:numId="25">
    <w:abstractNumId w:val="7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5F"/>
    <w:rsid w:val="000165A9"/>
    <w:rsid w:val="00017A82"/>
    <w:rsid w:val="000B4368"/>
    <w:rsid w:val="000E625A"/>
    <w:rsid w:val="000F3194"/>
    <w:rsid w:val="000F3E8F"/>
    <w:rsid w:val="0013759B"/>
    <w:rsid w:val="00167867"/>
    <w:rsid w:val="00186320"/>
    <w:rsid w:val="001A1F42"/>
    <w:rsid w:val="001C4014"/>
    <w:rsid w:val="001E5509"/>
    <w:rsid w:val="001F2787"/>
    <w:rsid w:val="00226C88"/>
    <w:rsid w:val="00261F3B"/>
    <w:rsid w:val="002C21E3"/>
    <w:rsid w:val="002E7B9B"/>
    <w:rsid w:val="00352133"/>
    <w:rsid w:val="003A6306"/>
    <w:rsid w:val="004676FB"/>
    <w:rsid w:val="00476D37"/>
    <w:rsid w:val="0048280A"/>
    <w:rsid w:val="004B2D3D"/>
    <w:rsid w:val="004D1D12"/>
    <w:rsid w:val="00510186"/>
    <w:rsid w:val="00510B4B"/>
    <w:rsid w:val="00554AA8"/>
    <w:rsid w:val="0057435F"/>
    <w:rsid w:val="005F5EA5"/>
    <w:rsid w:val="00631260"/>
    <w:rsid w:val="00653521"/>
    <w:rsid w:val="00656F26"/>
    <w:rsid w:val="00690AD3"/>
    <w:rsid w:val="006A130F"/>
    <w:rsid w:val="00743779"/>
    <w:rsid w:val="0087156E"/>
    <w:rsid w:val="00891405"/>
    <w:rsid w:val="008B55A1"/>
    <w:rsid w:val="008E2E30"/>
    <w:rsid w:val="00952A30"/>
    <w:rsid w:val="009A6E11"/>
    <w:rsid w:val="00A349FE"/>
    <w:rsid w:val="00A351B2"/>
    <w:rsid w:val="00A85A13"/>
    <w:rsid w:val="00AC3319"/>
    <w:rsid w:val="00AC610F"/>
    <w:rsid w:val="00B158FE"/>
    <w:rsid w:val="00B703E9"/>
    <w:rsid w:val="00B92DDF"/>
    <w:rsid w:val="00BF78AD"/>
    <w:rsid w:val="00C31770"/>
    <w:rsid w:val="00C718E8"/>
    <w:rsid w:val="00C930CD"/>
    <w:rsid w:val="00C974E9"/>
    <w:rsid w:val="00CC235B"/>
    <w:rsid w:val="00D36D84"/>
    <w:rsid w:val="00DC5E37"/>
    <w:rsid w:val="00DD70ED"/>
    <w:rsid w:val="00DE41C2"/>
    <w:rsid w:val="00DF11B1"/>
    <w:rsid w:val="00E01EA0"/>
    <w:rsid w:val="00E11422"/>
    <w:rsid w:val="00E567B3"/>
    <w:rsid w:val="00E709F0"/>
    <w:rsid w:val="00E732E7"/>
    <w:rsid w:val="00ED0305"/>
    <w:rsid w:val="00ED4BA5"/>
    <w:rsid w:val="00F10EAD"/>
    <w:rsid w:val="00F343DD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10AF0-6A77-4D8B-A64D-6334436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1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D12"/>
  </w:style>
  <w:style w:type="paragraph" w:styleId="a6">
    <w:name w:val="footer"/>
    <w:basedOn w:val="a"/>
    <w:link w:val="a7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D12"/>
  </w:style>
  <w:style w:type="character" w:styleId="a8">
    <w:name w:val="Hyperlink"/>
    <w:basedOn w:val="a0"/>
    <w:uiPriority w:val="99"/>
    <w:unhideWhenUsed/>
    <w:rsid w:val="00BF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olymp.ru" TargetMode="External"/><Relationship Id="rId13" Type="http://schemas.openxmlformats.org/officeDocument/2006/relationships/hyperlink" Target="http://www.dgap-mipt.ru" TargetMode="External"/><Relationship Id="rId18" Type="http://schemas.openxmlformats.org/officeDocument/2006/relationships/hyperlink" Target="http://vsesib.nsesc.ru/phy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vant.mccme.ru" TargetMode="External"/><Relationship Id="rId17" Type="http://schemas.openxmlformats.org/officeDocument/2006/relationships/hyperlink" Target="http://physolymp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phys.olimpiada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tential.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nphys.phys.msu.ru/ol/" TargetMode="External"/><Relationship Id="rId10" Type="http://schemas.openxmlformats.org/officeDocument/2006/relationships/hyperlink" Target="http://physolymp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4ipho.ru/" TargetMode="External"/><Relationship Id="rId14" Type="http://schemas.openxmlformats.org/officeDocument/2006/relationships/hyperlink" Target="http://edu-home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4F4B-7104-4AFE-81DC-8FCA76FD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tbednyakova</cp:lastModifiedBy>
  <cp:revision>10</cp:revision>
  <cp:lastPrinted>2018-10-31T19:42:00Z</cp:lastPrinted>
  <dcterms:created xsi:type="dcterms:W3CDTF">2018-11-06T08:16:00Z</dcterms:created>
  <dcterms:modified xsi:type="dcterms:W3CDTF">2020-11-09T09:28:00Z</dcterms:modified>
</cp:coreProperties>
</file>