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3A" w:rsidRDefault="000A153A" w:rsidP="0087415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446EC0" w:rsidRDefault="000A153A" w:rsidP="000A153A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Богураевская средняя общеобразовательная школа</w:t>
      </w:r>
      <w:r w:rsidRPr="000A153A">
        <w:rPr>
          <w:lang w:val="ru-RU"/>
        </w:rPr>
        <w:br/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Богураевская СОШ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153A" w:rsidRP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357BA2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DE4B12" w:rsidRDefault="000A153A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Программа развития МБОУ </w:t>
      </w:r>
      <w:r w:rsidR="0057584B"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Богураевской СОШ</w:t>
      </w: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на 2023–2026 годы</w:t>
      </w:r>
    </w:p>
    <w:p w:rsidR="00446EC0" w:rsidRPr="00DE4B12" w:rsidRDefault="00446EC0" w:rsidP="0057584B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446EC0" w:rsidRPr="00DE4B12" w:rsidRDefault="0057584B" w:rsidP="0057584B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color w:val="000000"/>
          <w:sz w:val="48"/>
          <w:szCs w:val="48"/>
          <w:lang w:val="ru-RU"/>
        </w:rPr>
        <w:t>х. Богураев</w:t>
      </w:r>
      <w:r w:rsidR="00DE4B12" w:rsidRPr="00DE4B12">
        <w:rPr>
          <w:rFonts w:hAnsi="Times New Roman" w:cs="Times New Roman"/>
          <w:color w:val="000000"/>
          <w:sz w:val="48"/>
          <w:szCs w:val="48"/>
          <w:lang w:val="ru-RU"/>
        </w:rPr>
        <w:t>, 2023</w:t>
      </w:r>
      <w:r w:rsidR="000A153A" w:rsidRPr="00DE4B12">
        <w:rPr>
          <w:rFonts w:hAnsi="Times New Roman" w:cs="Times New Roman"/>
          <w:color w:val="000000"/>
          <w:sz w:val="48"/>
          <w:szCs w:val="48"/>
          <w:lang w:val="ru-RU"/>
        </w:rPr>
        <w:t xml:space="preserve"> год</w:t>
      </w:r>
    </w:p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A22BDF" w:rsidP="00A22B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Разработчик:   </w:t>
      </w:r>
      <w:r w:rsidR="0003235A">
        <w:rPr>
          <w:rFonts w:hAnsi="Times New Roman" w:cs="Times New Roman"/>
          <w:color w:val="000000"/>
          <w:sz w:val="24"/>
          <w:szCs w:val="24"/>
          <w:lang w:val="ru-RU"/>
        </w:rPr>
        <w:t xml:space="preserve"> Н.В. Колесникова</w:t>
      </w: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Pr="000A153A" w:rsidRDefault="00DE4B12" w:rsidP="00DE4B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0"/>
        <w:gridCol w:w="6507"/>
      </w:tblGrid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57584B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Богураевская средняя общеобразовательная школа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Приказ Минпросвещения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Приказ Минпросвещения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Минобрнауки России от 06.10.2009 № 373 «Об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67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Письмо Минпросвещения России от 11.05.2021 № СК-123/07</w:t>
            </w:r>
          </w:p>
        </w:tc>
      </w:tr>
      <w:tr w:rsidR="00446EC0" w:rsidRPr="00667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FE0" w:rsidRDefault="000A153A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E17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Наталья Викторовна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46EC0" w:rsidRPr="000A153A" w:rsidRDefault="00446EC0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E05FE0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Цифровизация образовательной деятельности, делопроизводства.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Внедрение ФГОС-2021 и проведение внутреннего мониторинга соответствия аккредитационным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Оптимизация системы дистанционных образовательных технологий, электронного обучения с целью повышения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эффективности их использования.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Цифровизация системы управления образовательной организацией, в том числе документооборота.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Внутренний мониторинг условий организации на соответствие аккредитационным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Цифровизация рабочих и образовательных процессов в организации.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866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866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обучение по 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программам, связанным с классным руководством.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финансирование организации на 30 % за счет дополнительных платных образовательных услуг, побед в грантовых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профильное обучение на основе сетевого взаимодействия образовательных учреждений.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Модернизирован школьный медиацентр виртуальных образовательных ресурсов и дистанционного образования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осуществляет мониторинг эффективности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справка об организации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7584B">
        <w:rPr>
          <w:rFonts w:hAnsi="Times New Roman" w:cs="Times New Roman"/>
          <w:color w:val="000000"/>
          <w:sz w:val="24"/>
          <w:szCs w:val="24"/>
          <w:lang w:val="ru-RU"/>
        </w:rPr>
        <w:t>Богураевской СОШ</w:t>
      </w:r>
      <w:r w:rsidR="0057584B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школа, организация) создана </w:t>
      </w:r>
      <w:r w:rsidR="0057584B" w:rsidRP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06 октября 1993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26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B1F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347013 Ростовская область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Белокалитвинский район, х. Богураев, пер.Школьный д.2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46EC0" w:rsidRPr="000A153A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адрес: </w:t>
      </w:r>
      <w:r w:rsidR="00CB6B1F" w:rsidRPr="00CB6B1F">
        <w:rPr>
          <w:rFonts w:hAnsi="Times New Roman" w:cs="Times New Roman"/>
          <w:color w:val="000000"/>
          <w:sz w:val="24"/>
          <w:szCs w:val="24"/>
        </w:rPr>
        <w:t>boguraevskaya</w:t>
      </w:r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="00CB6B1F" w:rsidRPr="00CB6B1F">
        <w:rPr>
          <w:rFonts w:hAnsi="Times New Roman" w:cs="Times New Roman"/>
          <w:color w:val="000000"/>
          <w:sz w:val="24"/>
          <w:szCs w:val="24"/>
        </w:rPr>
        <w:t>yandex</w:t>
      </w:r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6B1F" w:rsidRPr="00CB6B1F">
        <w:rPr>
          <w:rFonts w:hAnsi="Times New Roman" w:cs="Times New Roman"/>
          <w:color w:val="000000"/>
          <w:sz w:val="24"/>
          <w:szCs w:val="24"/>
        </w:rPr>
        <w:t>ru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B105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357BA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илиалов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школы 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проводятся в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 в рамках дополнительного образования и курсов внеурочной деятельности. На конец</w:t>
      </w:r>
      <w:r w:rsidR="00357BA2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 кружками и секциями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446EC0" w:rsidRPr="00D32D16" w:rsidRDefault="000A153A" w:rsidP="00D32D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учебные кабинеты</w:t>
      </w:r>
      <w:r w:rsidR="004A46AB" w:rsidRPr="00D32D16">
        <w:rPr>
          <w:rFonts w:hAnsi="Times New Roman" w:cs="Times New Roman"/>
          <w:color w:val="000000"/>
          <w:sz w:val="24"/>
          <w:szCs w:val="24"/>
        </w:rPr>
        <w:t>,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1055,84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компьютерный класс,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97,33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спортивный зал,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350,28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актовый зал, площадь – 1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82,5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36,95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столовая на 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2D16">
        <w:rPr>
          <w:rFonts w:hAnsi="Times New Roman" w:cs="Times New Roman"/>
          <w:color w:val="000000"/>
          <w:sz w:val="24"/>
          <w:szCs w:val="24"/>
        </w:rPr>
        <w:t>0 посадочных мест;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кабинет психолога, площадь – 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,7</w:t>
      </w:r>
      <w:bookmarkStart w:id="0" w:name="_GoBack"/>
      <w:bookmarkEnd w:id="0"/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 xml:space="preserve">учительская, площадь – </w:t>
      </w:r>
      <w:r w:rsidR="00D32D16" w:rsidRPr="00D32D16">
        <w:rPr>
          <w:rFonts w:ascii="Times New Roman" w:hAnsi="Times New Roman" w:cs="Times New Roman"/>
          <w:sz w:val="24"/>
          <w:szCs w:val="24"/>
        </w:rPr>
        <w:t>13,68 м</w:t>
      </w:r>
      <w:r w:rsidR="00D32D16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D16" w:rsidRPr="00D32D16">
        <w:rPr>
          <w:rFonts w:hAnsi="Times New Roman" w:cs="Times New Roman"/>
          <w:color w:val="000000"/>
          <w:sz w:val="24"/>
          <w:szCs w:val="24"/>
        </w:rPr>
        <w:t>.</w:t>
      </w:r>
    </w:p>
    <w:p w:rsidR="00D32D16" w:rsidRDefault="00D32D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7"/>
        <w:gridCol w:w="3554"/>
        <w:gridCol w:w="1180"/>
        <w:gridCol w:w="1180"/>
        <w:gridCol w:w="1180"/>
        <w:gridCol w:w="1506"/>
      </w:tblGrid>
      <w:tr w:rsidR="001A2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br/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br/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A153A">
              <w:br/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учебный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A51CCE" w:rsidRDefault="00A51C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1305BD" w:rsidP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A2467" w:rsidRPr="00E176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 w:rsidRPr="00E176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46452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макро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среду.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Кроме того, в районе расположены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ая школа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МБУ ДО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«Д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ЮСШ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» и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СДК х. Богураев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со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Совместно с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СДК х. Богураев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8E3B6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66B3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446EC0" w:rsidRDefault="000A15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работа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т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музе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64F7" w:rsidRPr="003264F7" w:rsidRDefault="000A153A" w:rsidP="00326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 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МОУ Богураевской СОШ.</w:t>
      </w:r>
    </w:p>
    <w:p w:rsidR="00446EC0" w:rsidRDefault="000A153A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Default="000A153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 для разработки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446EC0" w:rsidRDefault="000A153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варианты развития.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3"/>
        <w:gridCol w:w="2009"/>
        <w:gridCol w:w="2375"/>
        <w:gridCol w:w="2340"/>
      </w:tblGrid>
      <w:tr w:rsidR="00446EC0" w:rsidRPr="00E1764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 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 конкурентная среда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спрос на профильное и предпрофильное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Развита система организации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Нет эффективного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часто участвует в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Недостаточное финансирование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446EC0" w:rsidRPr="00667E29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667E29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7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Внутренний мониторинг условий организации на соответствие аккредитационным показателям.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Участия в проекте Минпросвещения «Школьный театр».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школы (при необходимости). Организовать сотрудничество с организациями, оказывающими поддержку проекта, в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том числе с ФГОУ ВПО «Театральный институт имени Бориса Щукина при Государственном академическом театре имени Евгения Вахтангова».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 рабочих и образовательных процессов в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"/>
        <w:gridCol w:w="2115"/>
        <w:gridCol w:w="1915"/>
        <w:gridCol w:w="1208"/>
        <w:gridCol w:w="1934"/>
        <w:gridCol w:w="1512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Приказ 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E1764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 соответствия школы аккредитационным показателям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возможных кандидатов на должность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работы советника на 2023/24 уч.год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школьного театра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 дополнительног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6. Цифровизация рабочих и образовательных процессов в организации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3264F7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3264F7" w:rsidRDefault="003264F7" w:rsidP="003264F7">
            <w:pPr>
              <w:rPr>
                <w:lang w:val="ru-RU"/>
              </w:rPr>
            </w:pP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3264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по исполнению ПП РФ от 02.08.2019 № 1006 и плана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0A153A" w:rsidP="000C7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0C7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 полугодие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Оптимизация работы кадровых ресурсов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6EC0" w:rsidRPr="00446452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6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Модернизация и цифровизация управленческих и образовательных процессов, документооборота.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Интеграция в образовательном процессе урочной, внеурочной и профориентационной деятельности.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Обновление материально-технического оснащения школы.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9"/>
        <w:gridCol w:w="5248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E176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E176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446EC0" w:rsidRPr="00E17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6EC0" w:rsidRPr="000A153A" w:rsidSect="000A153A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978"/>
    <w:multiLevelType w:val="hybridMultilevel"/>
    <w:tmpl w:val="75C6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6B7"/>
    <w:multiLevelType w:val="hybridMultilevel"/>
    <w:tmpl w:val="15D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21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283B"/>
    <w:multiLevelType w:val="hybridMultilevel"/>
    <w:tmpl w:val="51B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0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1F7F"/>
    <w:rsid w:val="0003235A"/>
    <w:rsid w:val="00034D16"/>
    <w:rsid w:val="000466B3"/>
    <w:rsid w:val="000A153A"/>
    <w:rsid w:val="000C7427"/>
    <w:rsid w:val="001305BD"/>
    <w:rsid w:val="001A2467"/>
    <w:rsid w:val="001B35C3"/>
    <w:rsid w:val="002D33B1"/>
    <w:rsid w:val="002D3591"/>
    <w:rsid w:val="002E1C58"/>
    <w:rsid w:val="002E31C9"/>
    <w:rsid w:val="003264F7"/>
    <w:rsid w:val="003514A0"/>
    <w:rsid w:val="00357BA2"/>
    <w:rsid w:val="003A28CD"/>
    <w:rsid w:val="003B2679"/>
    <w:rsid w:val="00446452"/>
    <w:rsid w:val="00446EC0"/>
    <w:rsid w:val="004A46AB"/>
    <w:rsid w:val="004F7E17"/>
    <w:rsid w:val="0057584B"/>
    <w:rsid w:val="005A05CE"/>
    <w:rsid w:val="00653AF6"/>
    <w:rsid w:val="00667E29"/>
    <w:rsid w:val="0078523F"/>
    <w:rsid w:val="007D3FB9"/>
    <w:rsid w:val="00816F06"/>
    <w:rsid w:val="0086666E"/>
    <w:rsid w:val="0087415C"/>
    <w:rsid w:val="008E3B68"/>
    <w:rsid w:val="00961A02"/>
    <w:rsid w:val="009827AD"/>
    <w:rsid w:val="00A22BDF"/>
    <w:rsid w:val="00A51CCE"/>
    <w:rsid w:val="00A82093"/>
    <w:rsid w:val="00B1051E"/>
    <w:rsid w:val="00B73A5A"/>
    <w:rsid w:val="00C17332"/>
    <w:rsid w:val="00CB6B1F"/>
    <w:rsid w:val="00D32D16"/>
    <w:rsid w:val="00DE4B12"/>
    <w:rsid w:val="00E05FE0"/>
    <w:rsid w:val="00E17642"/>
    <w:rsid w:val="00E438A1"/>
    <w:rsid w:val="00ED6922"/>
    <w:rsid w:val="00F01E19"/>
    <w:rsid w:val="00F14B9B"/>
    <w:rsid w:val="00F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B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26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A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2023-10-12T12:02:00Z</cp:lastPrinted>
  <dcterms:created xsi:type="dcterms:W3CDTF">2011-11-02T04:15:00Z</dcterms:created>
  <dcterms:modified xsi:type="dcterms:W3CDTF">2023-10-12T12:04:00Z</dcterms:modified>
</cp:coreProperties>
</file>