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F" w:rsidRPr="00144A3B" w:rsidRDefault="00BB23BF" w:rsidP="00144A3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144A3B">
        <w:rPr>
          <w:rFonts w:ascii="Times New Roman" w:hAnsi="Times New Roman"/>
          <w:b/>
          <w:sz w:val="27"/>
          <w:szCs w:val="27"/>
        </w:rPr>
        <w:t>РЕЗОЛЮЦИЯ</w:t>
      </w:r>
    </w:p>
    <w:p w:rsidR="006B59A2" w:rsidRPr="00144A3B" w:rsidRDefault="00BB23BF" w:rsidP="00144A3B">
      <w:pPr>
        <w:spacing w:after="0" w:line="240" w:lineRule="auto"/>
        <w:jc w:val="center"/>
        <w:rPr>
          <w:rFonts w:ascii="Times New Roman" w:hAnsi="Times New Roman"/>
          <w:b/>
          <w:caps/>
          <w:sz w:val="27"/>
          <w:szCs w:val="27"/>
        </w:rPr>
      </w:pPr>
      <w:r w:rsidRPr="00144A3B">
        <w:rPr>
          <w:rFonts w:ascii="Times New Roman" w:hAnsi="Times New Roman"/>
          <w:b/>
          <w:caps/>
          <w:sz w:val="27"/>
          <w:szCs w:val="27"/>
        </w:rPr>
        <w:t xml:space="preserve">региональной педагогической Ассамблеи инноваторов </w:t>
      </w:r>
    </w:p>
    <w:p w:rsidR="00144A3B" w:rsidRPr="00144A3B" w:rsidRDefault="00BB23BF" w:rsidP="00144A3B">
      <w:pPr>
        <w:spacing w:after="0" w:line="240" w:lineRule="auto"/>
        <w:jc w:val="center"/>
        <w:rPr>
          <w:rFonts w:ascii="Times New Roman" w:hAnsi="Times New Roman"/>
          <w:b/>
          <w:caps/>
          <w:sz w:val="27"/>
          <w:szCs w:val="27"/>
        </w:rPr>
      </w:pPr>
      <w:r w:rsidRPr="00144A3B">
        <w:rPr>
          <w:rFonts w:ascii="Times New Roman" w:hAnsi="Times New Roman"/>
          <w:b/>
          <w:caps/>
          <w:sz w:val="27"/>
          <w:szCs w:val="27"/>
        </w:rPr>
        <w:t xml:space="preserve">«Стратегии инновационного развития </w:t>
      </w:r>
    </w:p>
    <w:p w:rsidR="000D68B8" w:rsidRPr="00144A3B" w:rsidRDefault="00BB23BF" w:rsidP="00144A3B">
      <w:pPr>
        <w:spacing w:after="0" w:line="240" w:lineRule="auto"/>
        <w:jc w:val="center"/>
        <w:rPr>
          <w:rFonts w:ascii="Times New Roman" w:hAnsi="Times New Roman"/>
          <w:b/>
          <w:caps/>
          <w:sz w:val="27"/>
          <w:szCs w:val="27"/>
        </w:rPr>
      </w:pPr>
      <w:r w:rsidRPr="00144A3B">
        <w:rPr>
          <w:rFonts w:ascii="Times New Roman" w:hAnsi="Times New Roman"/>
          <w:b/>
          <w:caps/>
          <w:sz w:val="27"/>
          <w:szCs w:val="27"/>
        </w:rPr>
        <w:t>в образовательной практике Дона»</w:t>
      </w:r>
    </w:p>
    <w:p w:rsidR="00257D99" w:rsidRPr="00257D99" w:rsidRDefault="00257D99" w:rsidP="00257D9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B23BF" w:rsidRPr="00144A3B" w:rsidRDefault="00BB23BF" w:rsidP="006B59A2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144A3B">
        <w:rPr>
          <w:rFonts w:ascii="Times New Roman" w:hAnsi="Times New Roman"/>
          <w:i/>
          <w:sz w:val="28"/>
          <w:szCs w:val="28"/>
        </w:rPr>
        <w:t xml:space="preserve">23-24 </w:t>
      </w:r>
      <w:r w:rsidR="00257D99" w:rsidRPr="00144A3B">
        <w:rPr>
          <w:rFonts w:ascii="Times New Roman" w:hAnsi="Times New Roman"/>
          <w:i/>
          <w:sz w:val="28"/>
          <w:szCs w:val="28"/>
        </w:rPr>
        <w:t>сентября</w:t>
      </w:r>
      <w:r w:rsidRPr="00144A3B">
        <w:rPr>
          <w:rFonts w:ascii="Times New Roman" w:hAnsi="Times New Roman"/>
          <w:i/>
          <w:sz w:val="28"/>
          <w:szCs w:val="28"/>
        </w:rPr>
        <w:t xml:space="preserve"> 2015 года</w:t>
      </w:r>
      <w:r w:rsidR="006B59A2" w:rsidRPr="00144A3B">
        <w:rPr>
          <w:rFonts w:ascii="Times New Roman" w:hAnsi="Times New Roman"/>
          <w:i/>
          <w:sz w:val="28"/>
          <w:szCs w:val="28"/>
        </w:rPr>
        <w:t xml:space="preserve">                                                        г. Ростов-на-Дону</w:t>
      </w:r>
    </w:p>
    <w:p w:rsidR="005922A0" w:rsidRDefault="006B59A2" w:rsidP="0042799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Стратегии государственной политики современной России определяют отечественное образование как «подлинно общественное благо», которое «служит всем гражданам»</w:t>
      </w:r>
      <w:r w:rsidR="005922A0"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в контексте общенациональных интересов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 лидирующих позиций в мировом сообществе. В условиях усилива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щейся конкуренции идеологий, глобальных геополитических трансформ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интенсивного рождения технологий, изменяющих мир</w:t>
      </w:r>
      <w:r w:rsidR="00EA4224">
        <w:rPr>
          <w:rFonts w:ascii="Times New Roman" w:hAnsi="Times New Roman"/>
          <w:sz w:val="28"/>
          <w:szCs w:val="28"/>
        </w:rPr>
        <w:t>, и гуманитарных интервенций</w:t>
      </w:r>
      <w:r>
        <w:rPr>
          <w:rFonts w:ascii="Times New Roman" w:hAnsi="Times New Roman"/>
          <w:sz w:val="28"/>
          <w:szCs w:val="28"/>
        </w:rPr>
        <w:t xml:space="preserve"> охранителем гуманитарного суверенитета России выступает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разование. Миссия российского образования </w:t>
      </w:r>
      <w:r>
        <w:rPr>
          <w:rFonts w:ascii="Times New Roman" w:hAnsi="Times New Roman"/>
          <w:sz w:val="28"/>
          <w:szCs w:val="28"/>
          <w:lang w:val="en-GB"/>
        </w:rPr>
        <w:t>XXI</w:t>
      </w:r>
      <w:r w:rsidRPr="006B5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="005922A0" w:rsidRPr="005922A0">
        <w:rPr>
          <w:rFonts w:ascii="Times New Roman" w:hAnsi="Times New Roman"/>
          <w:sz w:val="28"/>
          <w:szCs w:val="28"/>
        </w:rPr>
        <w:t xml:space="preserve"> – </w:t>
      </w:r>
      <w:r w:rsidR="005922A0">
        <w:rPr>
          <w:rFonts w:ascii="Times New Roman" w:hAnsi="Times New Roman"/>
          <w:sz w:val="28"/>
          <w:szCs w:val="28"/>
        </w:rPr>
        <w:t>обеспечить  проду</w:t>
      </w:r>
      <w:r w:rsidR="005922A0">
        <w:rPr>
          <w:rFonts w:ascii="Times New Roman" w:hAnsi="Times New Roman"/>
          <w:sz w:val="28"/>
          <w:szCs w:val="28"/>
        </w:rPr>
        <w:t>к</w:t>
      </w:r>
      <w:r w:rsidR="005922A0">
        <w:rPr>
          <w:rFonts w:ascii="Times New Roman" w:hAnsi="Times New Roman"/>
          <w:sz w:val="28"/>
          <w:szCs w:val="28"/>
        </w:rPr>
        <w:t xml:space="preserve">тивную среду становления духовно, нравственно, </w:t>
      </w:r>
      <w:proofErr w:type="spellStart"/>
      <w:r w:rsidR="005922A0">
        <w:rPr>
          <w:rFonts w:ascii="Times New Roman" w:hAnsi="Times New Roman"/>
          <w:sz w:val="28"/>
          <w:szCs w:val="28"/>
        </w:rPr>
        <w:t>когнитивно</w:t>
      </w:r>
      <w:proofErr w:type="spellEnd"/>
      <w:r w:rsidR="005922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922A0">
        <w:rPr>
          <w:rFonts w:ascii="Times New Roman" w:hAnsi="Times New Roman"/>
          <w:sz w:val="28"/>
          <w:szCs w:val="28"/>
        </w:rPr>
        <w:t>деятельнос</w:t>
      </w:r>
      <w:r w:rsidR="005922A0">
        <w:rPr>
          <w:rFonts w:ascii="Times New Roman" w:hAnsi="Times New Roman"/>
          <w:sz w:val="28"/>
          <w:szCs w:val="28"/>
        </w:rPr>
        <w:t>т</w:t>
      </w:r>
      <w:r w:rsidR="005922A0">
        <w:rPr>
          <w:rFonts w:ascii="Times New Roman" w:hAnsi="Times New Roman"/>
          <w:sz w:val="28"/>
          <w:szCs w:val="28"/>
        </w:rPr>
        <w:t>но</w:t>
      </w:r>
      <w:proofErr w:type="spellEnd"/>
      <w:r w:rsidR="005922A0">
        <w:rPr>
          <w:rFonts w:ascii="Times New Roman" w:hAnsi="Times New Roman"/>
          <w:sz w:val="28"/>
          <w:szCs w:val="28"/>
        </w:rPr>
        <w:t xml:space="preserve"> развитых граждан, креативно</w:t>
      </w:r>
      <w:r w:rsidR="007E0796">
        <w:rPr>
          <w:rFonts w:ascii="Times New Roman" w:hAnsi="Times New Roman"/>
          <w:sz w:val="28"/>
          <w:szCs w:val="28"/>
        </w:rPr>
        <w:t>-</w:t>
      </w:r>
      <w:r w:rsidR="005922A0">
        <w:rPr>
          <w:rFonts w:ascii="Times New Roman" w:hAnsi="Times New Roman"/>
          <w:sz w:val="28"/>
          <w:szCs w:val="28"/>
        </w:rPr>
        <w:t>направленных, инициативных и созидател</w:t>
      </w:r>
      <w:r w:rsidR="005922A0">
        <w:rPr>
          <w:rFonts w:ascii="Times New Roman" w:hAnsi="Times New Roman"/>
          <w:sz w:val="28"/>
          <w:szCs w:val="28"/>
        </w:rPr>
        <w:t>ь</w:t>
      </w:r>
      <w:r w:rsidR="005922A0">
        <w:rPr>
          <w:rFonts w:ascii="Times New Roman" w:hAnsi="Times New Roman"/>
          <w:sz w:val="28"/>
          <w:szCs w:val="28"/>
        </w:rPr>
        <w:t>но предприимчивых, способных в условиях изменяющихся реалий прин</w:t>
      </w:r>
      <w:r w:rsidR="005922A0">
        <w:rPr>
          <w:rFonts w:ascii="Times New Roman" w:hAnsi="Times New Roman"/>
          <w:sz w:val="28"/>
          <w:szCs w:val="28"/>
        </w:rPr>
        <w:t>и</w:t>
      </w:r>
      <w:r w:rsidR="005922A0">
        <w:rPr>
          <w:rFonts w:ascii="Times New Roman" w:hAnsi="Times New Roman"/>
          <w:sz w:val="28"/>
          <w:szCs w:val="28"/>
        </w:rPr>
        <w:t>мать востребованные ходом событий нелинейные решения задач завтрашн</w:t>
      </w:r>
      <w:r w:rsidR="005922A0">
        <w:rPr>
          <w:rFonts w:ascii="Times New Roman" w:hAnsi="Times New Roman"/>
          <w:sz w:val="28"/>
          <w:szCs w:val="28"/>
        </w:rPr>
        <w:t>е</w:t>
      </w:r>
      <w:r w:rsidR="005922A0">
        <w:rPr>
          <w:rFonts w:ascii="Times New Roman" w:hAnsi="Times New Roman"/>
          <w:sz w:val="28"/>
          <w:szCs w:val="28"/>
        </w:rPr>
        <w:t>го дня.</w:t>
      </w:r>
    </w:p>
    <w:p w:rsidR="006B59A2" w:rsidRDefault="005922A0" w:rsidP="006B59A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Механизмом формирования такой продуктивной среды развития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века, гражданина, патриота и успешного профессионала служит кардинал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преобразование</w:t>
      </w:r>
      <w:r w:rsidR="006B59A2">
        <w:rPr>
          <w:rFonts w:ascii="Times New Roman" w:hAnsi="Times New Roman"/>
          <w:sz w:val="28"/>
          <w:szCs w:val="28"/>
        </w:rPr>
        <w:t xml:space="preserve"> </w:t>
      </w:r>
      <w:r w:rsidR="007E0796">
        <w:rPr>
          <w:rFonts w:ascii="Times New Roman" w:hAnsi="Times New Roman"/>
          <w:sz w:val="28"/>
          <w:szCs w:val="28"/>
        </w:rPr>
        <w:t>образовательного пространства</w:t>
      </w:r>
      <w:r w:rsidR="0001687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3616A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D3616A">
        <w:rPr>
          <w:rFonts w:ascii="Times New Roman" w:hAnsi="Times New Roman"/>
          <w:sz w:val="28"/>
          <w:szCs w:val="28"/>
        </w:rPr>
        <w:t xml:space="preserve">-синергетическое, в </w:t>
      </w:r>
      <w:proofErr w:type="gramStart"/>
      <w:r w:rsidR="00D3616A">
        <w:rPr>
          <w:rFonts w:ascii="Times New Roman" w:hAnsi="Times New Roman"/>
          <w:sz w:val="28"/>
          <w:szCs w:val="28"/>
        </w:rPr>
        <w:t>котором</w:t>
      </w:r>
      <w:proofErr w:type="gramEnd"/>
      <w:r w:rsidR="00D3616A">
        <w:rPr>
          <w:rFonts w:ascii="Times New Roman" w:hAnsi="Times New Roman"/>
          <w:sz w:val="28"/>
          <w:szCs w:val="28"/>
        </w:rPr>
        <w:t xml:space="preserve"> свободное творческое развитие организатора с</w:t>
      </w:r>
      <w:r w:rsidR="00D3616A">
        <w:rPr>
          <w:rFonts w:ascii="Times New Roman" w:hAnsi="Times New Roman"/>
          <w:sz w:val="28"/>
          <w:szCs w:val="28"/>
        </w:rPr>
        <w:t>и</w:t>
      </w:r>
      <w:r w:rsidR="00D3616A">
        <w:rPr>
          <w:rFonts w:ascii="Times New Roman" w:hAnsi="Times New Roman"/>
          <w:sz w:val="28"/>
          <w:szCs w:val="28"/>
        </w:rPr>
        <w:t>стемы, педагога и обучающегося станут движущей силой качественного о</w:t>
      </w:r>
      <w:r w:rsidR="00D3616A">
        <w:rPr>
          <w:rFonts w:ascii="Times New Roman" w:hAnsi="Times New Roman"/>
          <w:sz w:val="28"/>
          <w:szCs w:val="28"/>
        </w:rPr>
        <w:t>б</w:t>
      </w:r>
      <w:r w:rsidR="00D3616A">
        <w:rPr>
          <w:rFonts w:ascii="Times New Roman" w:hAnsi="Times New Roman"/>
          <w:sz w:val="28"/>
          <w:szCs w:val="28"/>
        </w:rPr>
        <w:t>новления образовательной структуры, содержания</w:t>
      </w:r>
      <w:r w:rsidR="00257D99">
        <w:rPr>
          <w:rFonts w:ascii="Times New Roman" w:hAnsi="Times New Roman"/>
          <w:sz w:val="28"/>
          <w:szCs w:val="28"/>
        </w:rPr>
        <w:t>,</w:t>
      </w:r>
      <w:r w:rsidR="00D3616A">
        <w:rPr>
          <w:rFonts w:ascii="Times New Roman" w:hAnsi="Times New Roman"/>
          <w:sz w:val="28"/>
          <w:szCs w:val="28"/>
        </w:rPr>
        <w:t xml:space="preserve"> результата</w:t>
      </w:r>
      <w:r w:rsidR="00257D99" w:rsidRPr="00257D99">
        <w:rPr>
          <w:rFonts w:ascii="Times New Roman" w:hAnsi="Times New Roman"/>
          <w:sz w:val="28"/>
          <w:szCs w:val="28"/>
        </w:rPr>
        <w:t xml:space="preserve"> </w:t>
      </w:r>
      <w:r w:rsidR="00257D99">
        <w:rPr>
          <w:rFonts w:ascii="Times New Roman" w:hAnsi="Times New Roman"/>
          <w:sz w:val="28"/>
          <w:szCs w:val="28"/>
        </w:rPr>
        <w:t>и эффектов</w:t>
      </w:r>
      <w:r w:rsidR="00D3616A">
        <w:rPr>
          <w:rFonts w:ascii="Times New Roman" w:hAnsi="Times New Roman"/>
          <w:sz w:val="28"/>
          <w:szCs w:val="28"/>
        </w:rPr>
        <w:t>.</w:t>
      </w:r>
    </w:p>
    <w:p w:rsidR="00D3616A" w:rsidRDefault="00D3616A" w:rsidP="006B59A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Векторы модернизации отечественного образования </w:t>
      </w:r>
      <w:r w:rsidR="00EA4224">
        <w:rPr>
          <w:rFonts w:ascii="Times New Roman" w:hAnsi="Times New Roman"/>
          <w:sz w:val="28"/>
          <w:szCs w:val="28"/>
        </w:rPr>
        <w:t xml:space="preserve">в направлении данных преобразований </w:t>
      </w:r>
      <w:r>
        <w:rPr>
          <w:rFonts w:ascii="Times New Roman" w:hAnsi="Times New Roman"/>
          <w:sz w:val="28"/>
          <w:szCs w:val="28"/>
        </w:rPr>
        <w:t>аккумулированы в комплексе государственных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вовых и нормативных документов: </w:t>
      </w:r>
      <w:proofErr w:type="gramStart"/>
      <w:r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</w:t>
      </w:r>
      <w:r w:rsidR="00EA42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A42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осударственная программа Российской Федерации «Развитие образования на 2013-2020 годы», </w:t>
      </w:r>
      <w:r w:rsidR="00257D99">
        <w:rPr>
          <w:rFonts w:ascii="Times New Roman" w:hAnsi="Times New Roman"/>
          <w:sz w:val="28"/>
          <w:szCs w:val="28"/>
        </w:rPr>
        <w:t xml:space="preserve"> «Стратегия инновационного </w:t>
      </w:r>
      <w:r w:rsidR="00257D99">
        <w:rPr>
          <w:rFonts w:ascii="Times New Roman" w:hAnsi="Times New Roman"/>
          <w:sz w:val="28"/>
          <w:szCs w:val="28"/>
        </w:rPr>
        <w:lastRenderedPageBreak/>
        <w:t xml:space="preserve">развития Российской Федерации на период до 2020 г.», </w:t>
      </w:r>
      <w:r>
        <w:rPr>
          <w:rFonts w:ascii="Times New Roman" w:hAnsi="Times New Roman"/>
          <w:sz w:val="28"/>
          <w:szCs w:val="28"/>
        </w:rPr>
        <w:t>Порядок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функционирования инновационной инфраструктуры в системе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 w:rsidR="00EA4224">
        <w:rPr>
          <w:rFonts w:ascii="Times New Roman" w:hAnsi="Times New Roman"/>
          <w:sz w:val="28"/>
          <w:szCs w:val="28"/>
        </w:rPr>
        <w:t xml:space="preserve">, </w:t>
      </w:r>
      <w:r w:rsidR="00257D99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2011-2015 годы, </w:t>
      </w:r>
      <w:r>
        <w:rPr>
          <w:rFonts w:ascii="Times New Roman" w:hAnsi="Times New Roman"/>
          <w:sz w:val="28"/>
          <w:szCs w:val="28"/>
        </w:rPr>
        <w:t>Комплексная программа повышения профессионального уровня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гогических работников общеобразовательных организаций</w:t>
      </w:r>
      <w:r w:rsidR="00EA4224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в ряде региональных положений, в 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 w:rsidR="00EA42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План мероприятий («дорожная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та») «Изменения в отраслях социальной сферы, направленные на повышение эффективности образования в Ростовской области» (Распоряжение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Ростовской области от 25.04.2013г. № 241).</w:t>
      </w:r>
    </w:p>
    <w:p w:rsidR="00EA4224" w:rsidRDefault="00EA4224" w:rsidP="006B59A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Воплощению этих стратегий инновационного развития российского образования в условиях донского региона служит целевой комплекс научно-методического сопровождения, разработанный институтом повышения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лификации и профессиональной переподготовки, в составе которого 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альные программы и проекты: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8E6469" w:rsidRPr="008E6469">
        <w:rPr>
          <w:rFonts w:ascii="Times New Roman" w:hAnsi="Times New Roman"/>
          <w:sz w:val="28"/>
          <w:szCs w:val="28"/>
        </w:rPr>
        <w:t>Формирование регионального инновацио</w:t>
      </w:r>
      <w:r w:rsidR="008E6469" w:rsidRPr="008E6469">
        <w:rPr>
          <w:rFonts w:ascii="Times New Roman" w:hAnsi="Times New Roman"/>
          <w:sz w:val="28"/>
          <w:szCs w:val="28"/>
        </w:rPr>
        <w:t>н</w:t>
      </w:r>
      <w:r w:rsidR="008E6469" w:rsidRPr="008E6469">
        <w:rPr>
          <w:rFonts w:ascii="Times New Roman" w:hAnsi="Times New Roman"/>
          <w:sz w:val="28"/>
          <w:szCs w:val="28"/>
        </w:rPr>
        <w:t>ного кластера эффективных образовательных систем модернизации образ</w:t>
      </w:r>
      <w:r w:rsidR="008E6469" w:rsidRPr="008E6469">
        <w:rPr>
          <w:rFonts w:ascii="Times New Roman" w:hAnsi="Times New Roman"/>
          <w:sz w:val="28"/>
          <w:szCs w:val="28"/>
        </w:rPr>
        <w:t>о</w:t>
      </w:r>
      <w:r w:rsidR="008E6469" w:rsidRPr="008E6469">
        <w:rPr>
          <w:rFonts w:ascii="Times New Roman" w:hAnsi="Times New Roman"/>
          <w:sz w:val="28"/>
          <w:szCs w:val="28"/>
        </w:rPr>
        <w:t>вания в рамках «дорожной карты» «Изменения в отраслях социальной сферы, направленные на повышение эффективности образования в Ростовской обл</w:t>
      </w:r>
      <w:r w:rsidR="008E6469" w:rsidRPr="008E6469">
        <w:rPr>
          <w:rFonts w:ascii="Times New Roman" w:hAnsi="Times New Roman"/>
          <w:sz w:val="28"/>
          <w:szCs w:val="28"/>
        </w:rPr>
        <w:t>а</w:t>
      </w:r>
      <w:r w:rsidR="008E6469" w:rsidRPr="008E6469">
        <w:rPr>
          <w:rFonts w:ascii="Times New Roman" w:hAnsi="Times New Roman"/>
          <w:sz w:val="28"/>
          <w:szCs w:val="28"/>
        </w:rPr>
        <w:t>сти»</w:t>
      </w:r>
      <w:r w:rsidR="008E6469">
        <w:rPr>
          <w:rFonts w:ascii="Times New Roman" w:hAnsi="Times New Roman"/>
          <w:sz w:val="28"/>
          <w:szCs w:val="28"/>
        </w:rPr>
        <w:t>, «</w:t>
      </w:r>
      <w:r w:rsidR="008E6469" w:rsidRPr="008E6469">
        <w:rPr>
          <w:rFonts w:ascii="Times New Roman" w:hAnsi="Times New Roman"/>
          <w:sz w:val="28"/>
          <w:szCs w:val="28"/>
        </w:rPr>
        <w:t>Комплексная программа повышения профессионального</w:t>
      </w:r>
      <w:r w:rsidR="008E6469">
        <w:rPr>
          <w:rFonts w:ascii="Times New Roman" w:hAnsi="Times New Roman"/>
          <w:sz w:val="28"/>
          <w:szCs w:val="28"/>
        </w:rPr>
        <w:t xml:space="preserve"> </w:t>
      </w:r>
      <w:r w:rsidR="008E6469" w:rsidRPr="008E6469">
        <w:rPr>
          <w:rFonts w:ascii="Times New Roman" w:hAnsi="Times New Roman"/>
          <w:sz w:val="28"/>
          <w:szCs w:val="28"/>
        </w:rPr>
        <w:t>уровня пед</w:t>
      </w:r>
      <w:r w:rsidR="008E6469" w:rsidRPr="008E6469">
        <w:rPr>
          <w:rFonts w:ascii="Times New Roman" w:hAnsi="Times New Roman"/>
          <w:sz w:val="28"/>
          <w:szCs w:val="28"/>
        </w:rPr>
        <w:t>а</w:t>
      </w:r>
      <w:r w:rsidR="008E6469" w:rsidRPr="008E6469">
        <w:rPr>
          <w:rFonts w:ascii="Times New Roman" w:hAnsi="Times New Roman"/>
          <w:sz w:val="28"/>
          <w:szCs w:val="28"/>
        </w:rPr>
        <w:t>гогических работников общеобразовательных организаций в условиях пе</w:t>
      </w:r>
      <w:r w:rsidR="008E6469" w:rsidRPr="008E6469">
        <w:rPr>
          <w:rFonts w:ascii="Times New Roman" w:hAnsi="Times New Roman"/>
          <w:sz w:val="28"/>
          <w:szCs w:val="28"/>
        </w:rPr>
        <w:t>р</w:t>
      </w:r>
      <w:r w:rsidR="008E6469" w:rsidRPr="008E6469">
        <w:rPr>
          <w:rFonts w:ascii="Times New Roman" w:hAnsi="Times New Roman"/>
          <w:sz w:val="28"/>
          <w:szCs w:val="28"/>
        </w:rPr>
        <w:t xml:space="preserve">сонификации региональной системы </w:t>
      </w:r>
      <w:r w:rsidR="008E6469">
        <w:rPr>
          <w:rFonts w:ascii="Times New Roman" w:hAnsi="Times New Roman"/>
          <w:sz w:val="28"/>
          <w:szCs w:val="28"/>
        </w:rPr>
        <w:t>п</w:t>
      </w:r>
      <w:r w:rsidR="008E6469" w:rsidRPr="008E6469">
        <w:rPr>
          <w:rFonts w:ascii="Times New Roman" w:hAnsi="Times New Roman"/>
          <w:sz w:val="28"/>
          <w:szCs w:val="28"/>
        </w:rPr>
        <w:t>овышения квалификации»</w:t>
      </w:r>
      <w:r w:rsidR="00380C95">
        <w:rPr>
          <w:rFonts w:ascii="Times New Roman" w:hAnsi="Times New Roman"/>
          <w:sz w:val="28"/>
          <w:szCs w:val="28"/>
        </w:rPr>
        <w:t>, «Научно-методическое сопровождение и поддержка молодого учителя по освоению профессионального стандарта «Педагог», «Школа эффективного управл</w:t>
      </w:r>
      <w:r w:rsidR="00380C95">
        <w:rPr>
          <w:rFonts w:ascii="Times New Roman" w:hAnsi="Times New Roman"/>
          <w:sz w:val="28"/>
          <w:szCs w:val="28"/>
        </w:rPr>
        <w:t>е</w:t>
      </w:r>
      <w:r w:rsidR="00380C95">
        <w:rPr>
          <w:rFonts w:ascii="Times New Roman" w:hAnsi="Times New Roman"/>
          <w:sz w:val="28"/>
          <w:szCs w:val="28"/>
        </w:rPr>
        <w:t xml:space="preserve">ния», </w:t>
      </w:r>
      <w:r w:rsidR="00257D99">
        <w:rPr>
          <w:rFonts w:ascii="Times New Roman" w:hAnsi="Times New Roman"/>
          <w:sz w:val="28"/>
          <w:szCs w:val="28"/>
        </w:rPr>
        <w:t xml:space="preserve">цикл </w:t>
      </w:r>
      <w:proofErr w:type="spellStart"/>
      <w:r w:rsidR="00257D99">
        <w:rPr>
          <w:rFonts w:ascii="Times New Roman" w:hAnsi="Times New Roman"/>
          <w:sz w:val="28"/>
          <w:szCs w:val="28"/>
        </w:rPr>
        <w:t>практикосозидательных</w:t>
      </w:r>
      <w:proofErr w:type="spellEnd"/>
      <w:r w:rsidR="00257D99">
        <w:rPr>
          <w:rFonts w:ascii="Times New Roman" w:hAnsi="Times New Roman"/>
          <w:sz w:val="28"/>
          <w:szCs w:val="28"/>
        </w:rPr>
        <w:t xml:space="preserve"> исследований научной</w:t>
      </w:r>
      <w:proofErr w:type="gramEnd"/>
      <w:r w:rsidR="00257D99">
        <w:rPr>
          <w:rFonts w:ascii="Times New Roman" w:hAnsi="Times New Roman"/>
          <w:sz w:val="28"/>
          <w:szCs w:val="28"/>
        </w:rPr>
        <w:t xml:space="preserve"> школы професс</w:t>
      </w:r>
      <w:r w:rsidR="00257D99">
        <w:rPr>
          <w:rFonts w:ascii="Times New Roman" w:hAnsi="Times New Roman"/>
          <w:sz w:val="28"/>
          <w:szCs w:val="28"/>
        </w:rPr>
        <w:t>о</w:t>
      </w:r>
      <w:r w:rsidR="00257D99">
        <w:rPr>
          <w:rFonts w:ascii="Times New Roman" w:hAnsi="Times New Roman"/>
          <w:sz w:val="28"/>
          <w:szCs w:val="28"/>
        </w:rPr>
        <w:t>ра</w:t>
      </w:r>
      <w:r w:rsidR="00144A3B">
        <w:rPr>
          <w:rFonts w:ascii="Times New Roman" w:hAnsi="Times New Roman"/>
          <w:sz w:val="28"/>
          <w:szCs w:val="28"/>
        </w:rPr>
        <w:t xml:space="preserve"> </w:t>
      </w:r>
      <w:r w:rsidR="00257D99">
        <w:rPr>
          <w:rFonts w:ascii="Times New Roman" w:hAnsi="Times New Roman"/>
          <w:sz w:val="28"/>
          <w:szCs w:val="28"/>
        </w:rPr>
        <w:t xml:space="preserve"> доктора педагогических наук О.Г. </w:t>
      </w:r>
      <w:proofErr w:type="spellStart"/>
      <w:r w:rsidR="00257D99">
        <w:rPr>
          <w:rFonts w:ascii="Times New Roman" w:hAnsi="Times New Roman"/>
          <w:sz w:val="28"/>
          <w:szCs w:val="28"/>
        </w:rPr>
        <w:t>Тринитатской</w:t>
      </w:r>
      <w:proofErr w:type="spellEnd"/>
      <w:r w:rsidR="00257D99">
        <w:rPr>
          <w:rFonts w:ascii="Times New Roman" w:hAnsi="Times New Roman"/>
          <w:sz w:val="28"/>
          <w:szCs w:val="28"/>
        </w:rPr>
        <w:t xml:space="preserve"> по проблемам управл</w:t>
      </w:r>
      <w:r w:rsidR="00257D99">
        <w:rPr>
          <w:rFonts w:ascii="Times New Roman" w:hAnsi="Times New Roman"/>
          <w:sz w:val="28"/>
          <w:szCs w:val="28"/>
        </w:rPr>
        <w:t>е</w:t>
      </w:r>
      <w:r w:rsidR="00257D99">
        <w:rPr>
          <w:rFonts w:ascii="Times New Roman" w:hAnsi="Times New Roman"/>
          <w:sz w:val="28"/>
          <w:szCs w:val="28"/>
        </w:rPr>
        <w:t xml:space="preserve">ния инновационным развитием образовательных систем, </w:t>
      </w:r>
      <w:r w:rsidR="00380C95">
        <w:rPr>
          <w:rFonts w:ascii="Times New Roman" w:hAnsi="Times New Roman"/>
          <w:sz w:val="28"/>
          <w:szCs w:val="28"/>
        </w:rPr>
        <w:t>методические рек</w:t>
      </w:r>
      <w:r w:rsidR="00380C95">
        <w:rPr>
          <w:rFonts w:ascii="Times New Roman" w:hAnsi="Times New Roman"/>
          <w:sz w:val="28"/>
          <w:szCs w:val="28"/>
        </w:rPr>
        <w:t>о</w:t>
      </w:r>
      <w:r w:rsidR="00380C95">
        <w:rPr>
          <w:rFonts w:ascii="Times New Roman" w:hAnsi="Times New Roman"/>
          <w:sz w:val="28"/>
          <w:szCs w:val="28"/>
        </w:rPr>
        <w:t>мендации по внедрению профессионального стандарта педагогической де</w:t>
      </w:r>
      <w:r w:rsidR="00380C95">
        <w:rPr>
          <w:rFonts w:ascii="Times New Roman" w:hAnsi="Times New Roman"/>
          <w:sz w:val="28"/>
          <w:szCs w:val="28"/>
        </w:rPr>
        <w:t>я</w:t>
      </w:r>
      <w:r w:rsidR="00380C95">
        <w:rPr>
          <w:rFonts w:ascii="Times New Roman" w:hAnsi="Times New Roman"/>
          <w:sz w:val="28"/>
          <w:szCs w:val="28"/>
        </w:rPr>
        <w:t>тельности в региональную образовательную систему, Положение об экспер</w:t>
      </w:r>
      <w:r w:rsidR="00380C95">
        <w:rPr>
          <w:rFonts w:ascii="Times New Roman" w:hAnsi="Times New Roman"/>
          <w:sz w:val="28"/>
          <w:szCs w:val="28"/>
        </w:rPr>
        <w:t>т</w:t>
      </w:r>
      <w:r w:rsidR="00380C95">
        <w:rPr>
          <w:rFonts w:ascii="Times New Roman" w:hAnsi="Times New Roman"/>
          <w:sz w:val="28"/>
          <w:szCs w:val="28"/>
        </w:rPr>
        <w:t>ной организации по признанию организаций, осуществляющих образов</w:t>
      </w:r>
      <w:r w:rsidR="00380C95">
        <w:rPr>
          <w:rFonts w:ascii="Times New Roman" w:hAnsi="Times New Roman"/>
          <w:sz w:val="28"/>
          <w:szCs w:val="28"/>
        </w:rPr>
        <w:t>а</w:t>
      </w:r>
      <w:r w:rsidR="00380C95">
        <w:rPr>
          <w:rFonts w:ascii="Times New Roman" w:hAnsi="Times New Roman"/>
          <w:sz w:val="28"/>
          <w:szCs w:val="28"/>
        </w:rPr>
        <w:t>тельную деятельность, областными инновационными площадками.</w:t>
      </w:r>
    </w:p>
    <w:p w:rsidR="00380C95" w:rsidRDefault="00380C95" w:rsidP="006B59A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Доминантным фактором модернизации регионального образовательн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пространства через создани</w:t>
      </w:r>
      <w:r w:rsidR="008B6B5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единой инновационной инфраструктуры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традиционно мощный кадровый потенциал профессионально-педагогического сообщества Ростовской области. Наиболее эффективными платформами региональной образовательной инновационной инфраструкт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 сегодня являются: широкая сеть инновационных и базовых площадок (307), более 1400 победителей профессиональных конкурсов «Образование» и «Учитель года», а также вовлеченность 80% педагогов и организаторов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разования в развитие </w:t>
      </w:r>
      <w:proofErr w:type="spellStart"/>
      <w:r w:rsidR="00A61E51"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процессов</w:t>
      </w:r>
      <w:r w:rsidR="00A61E51">
        <w:rPr>
          <w:rFonts w:ascii="Times New Roman" w:hAnsi="Times New Roman"/>
          <w:sz w:val="28"/>
          <w:szCs w:val="28"/>
        </w:rPr>
        <w:t xml:space="preserve"> донской образовательной системы. Широкие перспективы интенсификации инновационного движения участников регионального профессионально-педагогического сообщества открывает высокая степень </w:t>
      </w:r>
      <w:proofErr w:type="spellStart"/>
      <w:r w:rsidR="00A61E51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="00A61E51">
        <w:rPr>
          <w:rFonts w:ascii="Times New Roman" w:hAnsi="Times New Roman"/>
          <w:sz w:val="28"/>
          <w:szCs w:val="28"/>
        </w:rPr>
        <w:t xml:space="preserve"> педагогов области к включ</w:t>
      </w:r>
      <w:r w:rsidR="00A61E51">
        <w:rPr>
          <w:rFonts w:ascii="Times New Roman" w:hAnsi="Times New Roman"/>
          <w:sz w:val="28"/>
          <w:szCs w:val="28"/>
        </w:rPr>
        <w:t>е</w:t>
      </w:r>
      <w:r w:rsidR="00A61E51">
        <w:rPr>
          <w:rFonts w:ascii="Times New Roman" w:hAnsi="Times New Roman"/>
          <w:sz w:val="28"/>
          <w:szCs w:val="28"/>
        </w:rPr>
        <w:t>нию в инновационную деятельность (более 60% участников исследования, проведенного институтом повышения квалификации и профессиональной переподготовки в 2015 году</w:t>
      </w:r>
      <w:r w:rsidR="000A5074">
        <w:rPr>
          <w:rFonts w:ascii="Times New Roman" w:hAnsi="Times New Roman"/>
          <w:sz w:val="28"/>
          <w:szCs w:val="28"/>
        </w:rPr>
        <w:t>, заявили о готовности участия в инновационной деятельности)</w:t>
      </w:r>
      <w:r w:rsidR="00A61E51">
        <w:rPr>
          <w:rFonts w:ascii="Times New Roman" w:hAnsi="Times New Roman"/>
          <w:sz w:val="28"/>
          <w:szCs w:val="28"/>
        </w:rPr>
        <w:t>.</w:t>
      </w:r>
      <w:r w:rsidR="00926CBE">
        <w:rPr>
          <w:rFonts w:ascii="Times New Roman" w:hAnsi="Times New Roman"/>
          <w:sz w:val="28"/>
          <w:szCs w:val="28"/>
        </w:rPr>
        <w:t xml:space="preserve"> Ключевым вопросом реализации огромного ресурса иннов</w:t>
      </w:r>
      <w:r w:rsidR="00926CBE">
        <w:rPr>
          <w:rFonts w:ascii="Times New Roman" w:hAnsi="Times New Roman"/>
          <w:sz w:val="28"/>
          <w:szCs w:val="28"/>
        </w:rPr>
        <w:t>а</w:t>
      </w:r>
      <w:r w:rsidR="00926CBE">
        <w:rPr>
          <w:rFonts w:ascii="Times New Roman" w:hAnsi="Times New Roman"/>
          <w:sz w:val="28"/>
          <w:szCs w:val="28"/>
        </w:rPr>
        <w:t>ционного развития регионального образования является создание действе</w:t>
      </w:r>
      <w:r w:rsidR="00926CBE">
        <w:rPr>
          <w:rFonts w:ascii="Times New Roman" w:hAnsi="Times New Roman"/>
          <w:sz w:val="28"/>
          <w:szCs w:val="28"/>
        </w:rPr>
        <w:t>н</w:t>
      </w:r>
      <w:r w:rsidR="00926CBE">
        <w:rPr>
          <w:rFonts w:ascii="Times New Roman" w:hAnsi="Times New Roman"/>
          <w:sz w:val="28"/>
          <w:szCs w:val="28"/>
        </w:rPr>
        <w:t xml:space="preserve">ного механизма координации и </w:t>
      </w:r>
      <w:r w:rsidR="00604152">
        <w:rPr>
          <w:rFonts w:ascii="Times New Roman" w:hAnsi="Times New Roman"/>
          <w:sz w:val="28"/>
          <w:szCs w:val="28"/>
        </w:rPr>
        <w:t>встраивани</w:t>
      </w:r>
      <w:r w:rsidR="00926CBE">
        <w:rPr>
          <w:rFonts w:ascii="Times New Roman" w:hAnsi="Times New Roman"/>
          <w:sz w:val="28"/>
          <w:szCs w:val="28"/>
        </w:rPr>
        <w:t>я инновационных платформ в единую инновационную образовательную инфраструктуру региона – инн</w:t>
      </w:r>
      <w:r w:rsidR="00926CBE">
        <w:rPr>
          <w:rFonts w:ascii="Times New Roman" w:hAnsi="Times New Roman"/>
          <w:sz w:val="28"/>
          <w:szCs w:val="28"/>
        </w:rPr>
        <w:t>о</w:t>
      </w:r>
      <w:r w:rsidR="00926CBE">
        <w:rPr>
          <w:rFonts w:ascii="Times New Roman" w:hAnsi="Times New Roman"/>
          <w:sz w:val="28"/>
          <w:szCs w:val="28"/>
        </w:rPr>
        <w:t>вационный кластер эффективных образовательных систем.</w:t>
      </w:r>
    </w:p>
    <w:p w:rsidR="00926CBE" w:rsidRDefault="00926CBE" w:rsidP="0042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Педагогическая Ассамблея </w:t>
      </w:r>
      <w:proofErr w:type="spellStart"/>
      <w:r>
        <w:rPr>
          <w:rFonts w:ascii="Times New Roman" w:hAnsi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регионального образования «Стратегии инновационного развития в образовательной практике Дона», проходившая в течение 23-24 сентября 2015 года в г. Ростове-на-Дону </w:t>
      </w:r>
      <w:r w:rsidR="001259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ИПК и ППРО под эгидой Министерства </w:t>
      </w:r>
      <w:r w:rsidR="00604152">
        <w:rPr>
          <w:rFonts w:ascii="Times New Roman" w:hAnsi="Times New Roman"/>
          <w:sz w:val="28"/>
          <w:szCs w:val="28"/>
        </w:rPr>
        <w:t xml:space="preserve">общего и профессионального </w:t>
      </w:r>
      <w:r>
        <w:rPr>
          <w:rFonts w:ascii="Times New Roman" w:hAnsi="Times New Roman"/>
          <w:sz w:val="28"/>
          <w:szCs w:val="28"/>
        </w:rPr>
        <w:t>образования Ростовской области накануне Всероссийского Дня учителя, посвящена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</w:t>
      </w:r>
      <w:r w:rsidR="000A507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продуктивных новаций в педагогической, управленческой, научно-образовательной сферах образовательных практик</w:t>
      </w:r>
      <w:r w:rsidR="000A5074">
        <w:rPr>
          <w:rFonts w:ascii="Times New Roman" w:hAnsi="Times New Roman"/>
          <w:sz w:val="28"/>
          <w:szCs w:val="28"/>
        </w:rPr>
        <w:t xml:space="preserve"> и определению основных направлений создания </w:t>
      </w:r>
      <w:r w:rsidR="00257D99">
        <w:rPr>
          <w:rFonts w:ascii="Times New Roman" w:hAnsi="Times New Roman"/>
          <w:sz w:val="28"/>
          <w:szCs w:val="28"/>
        </w:rPr>
        <w:t>эффективной системы развития инновационного обр</w:t>
      </w:r>
      <w:r w:rsidR="00257D99">
        <w:rPr>
          <w:rFonts w:ascii="Times New Roman" w:hAnsi="Times New Roman"/>
          <w:sz w:val="28"/>
          <w:szCs w:val="28"/>
        </w:rPr>
        <w:t>а</w:t>
      </w:r>
      <w:r w:rsidR="00257D99">
        <w:rPr>
          <w:rFonts w:ascii="Times New Roman" w:hAnsi="Times New Roman"/>
          <w:sz w:val="28"/>
          <w:szCs w:val="28"/>
        </w:rPr>
        <w:t>зовательного</w:t>
      </w:r>
      <w:proofErr w:type="gramEnd"/>
      <w:r w:rsidR="00257D99">
        <w:rPr>
          <w:rFonts w:ascii="Times New Roman" w:hAnsi="Times New Roman"/>
          <w:sz w:val="28"/>
          <w:szCs w:val="28"/>
        </w:rPr>
        <w:t xml:space="preserve"> ресурса области в ходе обсуждения проекта ИПК и ППРО «</w:t>
      </w:r>
      <w:r w:rsidR="00257D99" w:rsidRPr="00926CBE">
        <w:rPr>
          <w:rFonts w:ascii="Times New Roman" w:hAnsi="Times New Roman"/>
          <w:sz w:val="28"/>
          <w:szCs w:val="28"/>
        </w:rPr>
        <w:t>Формирование регионального инновационного кластера эффективных обр</w:t>
      </w:r>
      <w:r w:rsidR="00257D99" w:rsidRPr="00926CBE">
        <w:rPr>
          <w:rFonts w:ascii="Times New Roman" w:hAnsi="Times New Roman"/>
          <w:sz w:val="28"/>
          <w:szCs w:val="28"/>
        </w:rPr>
        <w:t>а</w:t>
      </w:r>
      <w:r w:rsidR="00257D99" w:rsidRPr="00926CBE">
        <w:rPr>
          <w:rFonts w:ascii="Times New Roman" w:hAnsi="Times New Roman"/>
          <w:sz w:val="28"/>
          <w:szCs w:val="28"/>
        </w:rPr>
        <w:lastRenderedPageBreak/>
        <w:t>зовательных систем модернизации образования в рамках «дорожной карты» «Изменения в отраслях социальной сферы, направленные на повышение э</w:t>
      </w:r>
      <w:r w:rsidR="00257D99" w:rsidRPr="00926CBE">
        <w:rPr>
          <w:rFonts w:ascii="Times New Roman" w:hAnsi="Times New Roman"/>
          <w:sz w:val="28"/>
          <w:szCs w:val="28"/>
        </w:rPr>
        <w:t>ф</w:t>
      </w:r>
      <w:r w:rsidR="00257D99" w:rsidRPr="00926CBE">
        <w:rPr>
          <w:rFonts w:ascii="Times New Roman" w:hAnsi="Times New Roman"/>
          <w:sz w:val="28"/>
          <w:szCs w:val="28"/>
        </w:rPr>
        <w:t>фективности образования в Ростовской области</w:t>
      </w:r>
      <w:r w:rsidR="00257D99">
        <w:rPr>
          <w:rFonts w:ascii="Times New Roman" w:hAnsi="Times New Roman"/>
          <w:sz w:val="28"/>
          <w:szCs w:val="28"/>
        </w:rPr>
        <w:t>»</w:t>
      </w:r>
      <w:r w:rsidR="001259E8">
        <w:rPr>
          <w:rFonts w:ascii="Times New Roman" w:hAnsi="Times New Roman"/>
          <w:sz w:val="28"/>
          <w:szCs w:val="28"/>
        </w:rPr>
        <w:t xml:space="preserve">. Ассамблея </w:t>
      </w:r>
      <w:proofErr w:type="spellStart"/>
      <w:r w:rsidR="001259E8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="001259E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259E8">
        <w:rPr>
          <w:rFonts w:ascii="Times New Roman" w:hAnsi="Times New Roman"/>
          <w:sz w:val="28"/>
          <w:szCs w:val="28"/>
        </w:rPr>
        <w:t>АсИ</w:t>
      </w:r>
      <w:proofErr w:type="spellEnd"/>
      <w:r w:rsidR="001259E8">
        <w:rPr>
          <w:rFonts w:ascii="Times New Roman" w:hAnsi="Times New Roman"/>
          <w:sz w:val="28"/>
          <w:szCs w:val="28"/>
        </w:rPr>
        <w:t>), по сути, стала системообразующей и стимулирующей основой орг</w:t>
      </w:r>
      <w:r w:rsidR="001259E8">
        <w:rPr>
          <w:rFonts w:ascii="Times New Roman" w:hAnsi="Times New Roman"/>
          <w:sz w:val="28"/>
          <w:szCs w:val="28"/>
        </w:rPr>
        <w:t>а</w:t>
      </w:r>
      <w:r w:rsidR="001259E8">
        <w:rPr>
          <w:rFonts w:ascii="Times New Roman" w:hAnsi="Times New Roman"/>
          <w:sz w:val="28"/>
          <w:szCs w:val="28"/>
        </w:rPr>
        <w:t xml:space="preserve">низации и </w:t>
      </w:r>
      <w:r w:rsidR="00FA78B2">
        <w:rPr>
          <w:rFonts w:ascii="Times New Roman" w:hAnsi="Times New Roman"/>
          <w:sz w:val="28"/>
          <w:szCs w:val="28"/>
        </w:rPr>
        <w:t xml:space="preserve">развития </w:t>
      </w:r>
      <w:r w:rsidR="001259E8">
        <w:rPr>
          <w:rFonts w:ascii="Times New Roman" w:hAnsi="Times New Roman"/>
          <w:sz w:val="28"/>
          <w:szCs w:val="28"/>
        </w:rPr>
        <w:t>инновационной инфраструктуры регионального образ</w:t>
      </w:r>
      <w:r w:rsidR="001259E8">
        <w:rPr>
          <w:rFonts w:ascii="Times New Roman" w:hAnsi="Times New Roman"/>
          <w:sz w:val="28"/>
          <w:szCs w:val="28"/>
        </w:rPr>
        <w:t>о</w:t>
      </w:r>
      <w:r w:rsidR="001259E8">
        <w:rPr>
          <w:rFonts w:ascii="Times New Roman" w:hAnsi="Times New Roman"/>
          <w:sz w:val="28"/>
          <w:szCs w:val="28"/>
        </w:rPr>
        <w:t>вания,  ресурсом достижения нового конкурентоспособного качества образ</w:t>
      </w:r>
      <w:r w:rsidR="001259E8">
        <w:rPr>
          <w:rFonts w:ascii="Times New Roman" w:hAnsi="Times New Roman"/>
          <w:sz w:val="28"/>
          <w:szCs w:val="28"/>
        </w:rPr>
        <w:t>о</w:t>
      </w:r>
      <w:r w:rsidR="001259E8">
        <w:rPr>
          <w:rFonts w:ascii="Times New Roman" w:hAnsi="Times New Roman"/>
          <w:sz w:val="28"/>
          <w:szCs w:val="28"/>
        </w:rPr>
        <w:t>вания.</w:t>
      </w:r>
    </w:p>
    <w:p w:rsidR="001259E8" w:rsidRDefault="001259E8" w:rsidP="0042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объединила</w:t>
      </w:r>
      <w:r w:rsidR="00A74E3B">
        <w:rPr>
          <w:rFonts w:ascii="Times New Roman" w:hAnsi="Times New Roman"/>
          <w:sz w:val="28"/>
          <w:szCs w:val="28"/>
        </w:rPr>
        <w:t xml:space="preserve"> более 300</w:t>
      </w:r>
      <w:r>
        <w:rPr>
          <w:rFonts w:ascii="Times New Roman" w:hAnsi="Times New Roman"/>
          <w:sz w:val="28"/>
          <w:szCs w:val="28"/>
        </w:rPr>
        <w:t xml:space="preserve"> представителей руководящего и методич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аппарата муниципального образования, педагогов образовательных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ганизаций, студентов ЮФУ, ученых и методистов ИПК и </w:t>
      </w:r>
      <w:r w:rsidR="00BF685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ПРО</w:t>
      </w:r>
      <w:r w:rsidR="00711E2F">
        <w:rPr>
          <w:rFonts w:ascii="Times New Roman" w:hAnsi="Times New Roman"/>
          <w:sz w:val="28"/>
          <w:szCs w:val="28"/>
        </w:rPr>
        <w:t xml:space="preserve">, а также обучающихся образовательных организаций-победителей регионального конкурса «Россия молодая», подготовительной </w:t>
      </w:r>
      <w:r w:rsidR="00144A3B">
        <w:rPr>
          <w:rFonts w:ascii="Times New Roman" w:hAnsi="Times New Roman"/>
          <w:sz w:val="28"/>
          <w:szCs w:val="28"/>
        </w:rPr>
        <w:t xml:space="preserve">опорной </w:t>
      </w:r>
      <w:r w:rsidR="00711E2F">
        <w:rPr>
          <w:rFonts w:ascii="Times New Roman" w:hAnsi="Times New Roman"/>
          <w:sz w:val="28"/>
          <w:szCs w:val="28"/>
        </w:rPr>
        <w:t xml:space="preserve">площадки </w:t>
      </w:r>
      <w:proofErr w:type="spellStart"/>
      <w:r w:rsidR="00711E2F">
        <w:rPr>
          <w:rFonts w:ascii="Times New Roman" w:hAnsi="Times New Roman"/>
          <w:sz w:val="28"/>
          <w:szCs w:val="28"/>
        </w:rPr>
        <w:t>АсИ</w:t>
      </w:r>
      <w:proofErr w:type="spellEnd"/>
      <w:r w:rsidR="00711E2F">
        <w:rPr>
          <w:rFonts w:ascii="Times New Roman" w:hAnsi="Times New Roman"/>
          <w:sz w:val="28"/>
          <w:szCs w:val="28"/>
        </w:rPr>
        <w:t>.</w:t>
      </w:r>
    </w:p>
    <w:p w:rsidR="00711E2F" w:rsidRDefault="00711E2F" w:rsidP="0042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отметили</w:t>
      </w:r>
      <w:r>
        <w:rPr>
          <w:rFonts w:ascii="Times New Roman" w:hAnsi="Times New Roman"/>
          <w:sz w:val="28"/>
          <w:szCs w:val="28"/>
        </w:rPr>
        <w:t xml:space="preserve"> большую готовность со стороны регионал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сообщества к участию на всех этапах организации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>, основанную на актуальности  ее ценностно-содержательной направленности, на воплощении принципов открытости и добровольной вовлеченности всех субъектных сфер  новой школы России: детей, педагогов, управленцев, методистов и ученых, на новизне инструментов и способов консолидации ее участников в созид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деятельности.</w:t>
      </w:r>
      <w:proofErr w:type="gramEnd"/>
    </w:p>
    <w:p w:rsidR="00711E2F" w:rsidRDefault="00711E2F" w:rsidP="0042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подчеркнули</w:t>
      </w:r>
      <w:r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предоставила возможность ув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деть инновационное движение в едином пространстве </w:t>
      </w:r>
      <w:r w:rsidR="005B4D9D">
        <w:rPr>
          <w:rFonts w:ascii="Times New Roman" w:hAnsi="Times New Roman"/>
          <w:sz w:val="28"/>
          <w:szCs w:val="28"/>
        </w:rPr>
        <w:t>педагогического и управленческо</w:t>
      </w:r>
      <w:r>
        <w:rPr>
          <w:rFonts w:ascii="Times New Roman" w:hAnsi="Times New Roman"/>
          <w:sz w:val="28"/>
          <w:szCs w:val="28"/>
        </w:rPr>
        <w:t>го творчества, его результата и перспектив развития.</w:t>
      </w:r>
    </w:p>
    <w:p w:rsidR="005B4D9D" w:rsidRDefault="005B4D9D" w:rsidP="006B59A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первый день работы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(23 сентября) шесть мастерских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инноваций раскрыли новые подходы к воспитанию, обучению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витию личности в условиях ФГОС, ГИА, </w:t>
      </w:r>
      <w:proofErr w:type="gramStart"/>
      <w:r>
        <w:rPr>
          <w:rFonts w:ascii="Times New Roman" w:hAnsi="Times New Roman"/>
          <w:sz w:val="28"/>
          <w:szCs w:val="28"/>
        </w:rPr>
        <w:t>ИК-среды</w:t>
      </w:r>
      <w:proofErr w:type="gramEnd"/>
      <w:r>
        <w:rPr>
          <w:rFonts w:ascii="Times New Roman" w:hAnsi="Times New Roman"/>
          <w:sz w:val="28"/>
          <w:szCs w:val="28"/>
        </w:rPr>
        <w:t>, в том числе в рамках:</w:t>
      </w:r>
    </w:p>
    <w:p w:rsidR="005B4D9D" w:rsidRDefault="005B4D9D" w:rsidP="005B4D9D">
      <w:pPr>
        <w:pStyle w:val="a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школьных лабораторий;</w:t>
      </w:r>
    </w:p>
    <w:p w:rsidR="005B4D9D" w:rsidRDefault="005B4D9D" w:rsidP="00824BA0">
      <w:pPr>
        <w:pStyle w:val="aa"/>
        <w:numPr>
          <w:ilvl w:val="0"/>
          <w:numId w:val="1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региональной ассоциации учителей филологии и искусства «СОФИЯ», в ходе которой педагоги и их воспитанники вместе </w:t>
      </w:r>
      <w:r w:rsidR="00F413DF">
        <w:rPr>
          <w:rFonts w:ascii="Times New Roman" w:hAnsi="Times New Roman"/>
          <w:sz w:val="28"/>
          <w:szCs w:val="28"/>
        </w:rPr>
        <w:t>защищали свои авторские проекты;</w:t>
      </w:r>
    </w:p>
    <w:p w:rsidR="00F413DF" w:rsidRDefault="00F413DF" w:rsidP="0042799B">
      <w:pPr>
        <w:pStyle w:val="aa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фестиваля «Учитель профильной школы»;</w:t>
      </w:r>
    </w:p>
    <w:p w:rsidR="00F413DF" w:rsidRDefault="00F413DF" w:rsidP="0042799B">
      <w:pPr>
        <w:pStyle w:val="aa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дискуссионной площадки о качестве и ресурсах развития нашей новой начальной школы в условиях ФГОС;</w:t>
      </w:r>
    </w:p>
    <w:p w:rsidR="00F413DF" w:rsidRDefault="00F413DF" w:rsidP="0042799B">
      <w:pPr>
        <w:pStyle w:val="aa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защиты проектов «История – учительница жизни</w:t>
      </w:r>
      <w:r w:rsidR="00714A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413DF" w:rsidRDefault="00F413DF" w:rsidP="0042799B">
      <w:pPr>
        <w:pStyle w:val="aa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«трибуны опыта» социализации, гражданского и патриотического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питания в контексте «Стратегии развития воспитания в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ции».</w:t>
      </w:r>
    </w:p>
    <w:p w:rsidR="005B4D9D" w:rsidRDefault="005B4D9D" w:rsidP="005B4D9D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острие современных вызовов работала мастерская «Школы молодого учителя», участники которой – молодые педагоги, их наставники и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сты методической службы обсуждали проекции формирования региональной адресной диверсифицированной системы поддержки, сопровождения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фессионального роста начинающего </w:t>
      </w:r>
      <w:proofErr w:type="gramStart"/>
      <w:r>
        <w:rPr>
          <w:rFonts w:ascii="Times New Roman" w:hAnsi="Times New Roman"/>
          <w:sz w:val="28"/>
          <w:szCs w:val="28"/>
        </w:rPr>
        <w:t>педагога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 создаваемого в Ростовской области инновационного образовательного кластера и с учетом принятой накануне областным форумом молодых педагогов резолюции.</w:t>
      </w:r>
    </w:p>
    <w:p w:rsidR="005B4D9D" w:rsidRDefault="005B4D9D" w:rsidP="005B4D9D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волнение участников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вызвала презентация проекта-победителя регионального конкурса «И превратились в </w:t>
      </w:r>
      <w:proofErr w:type="gramStart"/>
      <w:r>
        <w:rPr>
          <w:rFonts w:ascii="Times New Roman" w:hAnsi="Times New Roman"/>
          <w:sz w:val="28"/>
          <w:szCs w:val="28"/>
        </w:rPr>
        <w:t>белых</w:t>
      </w:r>
      <w:proofErr w:type="gramEnd"/>
      <w:r>
        <w:rPr>
          <w:rFonts w:ascii="Times New Roman" w:hAnsi="Times New Roman"/>
          <w:sz w:val="28"/>
          <w:szCs w:val="28"/>
        </w:rPr>
        <w:t xml:space="preserve"> голубей»,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тор которого – ученица </w:t>
      </w:r>
      <w:r w:rsidR="00144A3B">
        <w:rPr>
          <w:rFonts w:ascii="Times New Roman" w:hAnsi="Times New Roman"/>
          <w:sz w:val="28"/>
          <w:szCs w:val="28"/>
        </w:rPr>
        <w:t xml:space="preserve">10 класса МБОУ средне-Егорлыкская СОШ № 4 </w:t>
      </w:r>
      <w:proofErr w:type="spellStart"/>
      <w:r w:rsidR="00144A3B">
        <w:rPr>
          <w:rFonts w:ascii="Times New Roman" w:hAnsi="Times New Roman"/>
          <w:sz w:val="28"/>
          <w:szCs w:val="28"/>
        </w:rPr>
        <w:t>Ц</w:t>
      </w:r>
      <w:r w:rsidR="00144A3B">
        <w:rPr>
          <w:rFonts w:ascii="Times New Roman" w:hAnsi="Times New Roman"/>
          <w:sz w:val="28"/>
          <w:szCs w:val="28"/>
        </w:rPr>
        <w:t>е</w:t>
      </w:r>
      <w:r w:rsidR="00144A3B">
        <w:rPr>
          <w:rFonts w:ascii="Times New Roman" w:hAnsi="Times New Roman"/>
          <w:sz w:val="28"/>
          <w:szCs w:val="28"/>
        </w:rPr>
        <w:t>линского</w:t>
      </w:r>
      <w:proofErr w:type="spellEnd"/>
      <w:r w:rsidR="00144A3B">
        <w:rPr>
          <w:rFonts w:ascii="Times New Roman" w:hAnsi="Times New Roman"/>
          <w:sz w:val="28"/>
          <w:szCs w:val="28"/>
        </w:rPr>
        <w:t xml:space="preserve"> района Иванилова Вера</w:t>
      </w:r>
      <w:r>
        <w:rPr>
          <w:rFonts w:ascii="Times New Roman" w:hAnsi="Times New Roman"/>
          <w:sz w:val="28"/>
          <w:szCs w:val="28"/>
        </w:rPr>
        <w:t xml:space="preserve"> разработала собственную систему патри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тического воспитания на основе поиска и возвращения имени и народной памяти воинам, погибшим во имя Отечества во Второй мировой войне.</w:t>
      </w:r>
    </w:p>
    <w:p w:rsidR="005B4D9D" w:rsidRDefault="005B4D9D" w:rsidP="005B4D9D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авторских коллективов детей и их наставников – педагогов, чьи конкурсные проекты были признаны лучшими, способствовало созданию атмосферы праздника коллективного творчества.</w:t>
      </w:r>
    </w:p>
    <w:p w:rsidR="00AA6D6D" w:rsidRDefault="005B4D9D" w:rsidP="005B4D9D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были единодушны</w:t>
      </w:r>
      <w:r>
        <w:rPr>
          <w:rFonts w:ascii="Times New Roman" w:hAnsi="Times New Roman"/>
          <w:sz w:val="28"/>
          <w:szCs w:val="28"/>
        </w:rPr>
        <w:t xml:space="preserve"> в том, что второй день работы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(24 сентября) представил уникальную творческую многопрофильную среду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ганизаторов инновационных образовательных систем на площадках пяти научных лабораторий</w:t>
      </w:r>
      <w:r w:rsidR="00AA6D6D">
        <w:rPr>
          <w:rFonts w:ascii="Times New Roman" w:hAnsi="Times New Roman"/>
          <w:sz w:val="28"/>
          <w:szCs w:val="28"/>
        </w:rPr>
        <w:t>: «Школы эффективного управления», инновационной педагогики индивидуализации образования, клубного движения «Импульс», объединяющего более 300 инновационных образовательных организаций о</w:t>
      </w:r>
      <w:r w:rsidR="00AA6D6D">
        <w:rPr>
          <w:rFonts w:ascii="Times New Roman" w:hAnsi="Times New Roman"/>
          <w:sz w:val="28"/>
          <w:szCs w:val="28"/>
        </w:rPr>
        <w:t>б</w:t>
      </w:r>
      <w:r w:rsidR="00AA6D6D">
        <w:rPr>
          <w:rFonts w:ascii="Times New Roman" w:hAnsi="Times New Roman"/>
          <w:sz w:val="28"/>
          <w:szCs w:val="28"/>
        </w:rPr>
        <w:t>ласти</w:t>
      </w:r>
      <w:r w:rsidR="00F413DF">
        <w:rPr>
          <w:rFonts w:ascii="Times New Roman" w:hAnsi="Times New Roman"/>
          <w:sz w:val="28"/>
          <w:szCs w:val="28"/>
        </w:rPr>
        <w:t xml:space="preserve">, модернизации дошкольного образования в условиях ФГОС, сетевого </w:t>
      </w:r>
      <w:r w:rsidR="00F413DF">
        <w:rPr>
          <w:rFonts w:ascii="Times New Roman" w:hAnsi="Times New Roman"/>
          <w:sz w:val="28"/>
          <w:szCs w:val="28"/>
        </w:rPr>
        <w:lastRenderedPageBreak/>
        <w:t>образовательного сообщества как единого информационного пространства инновационного образования в регионе.</w:t>
      </w:r>
    </w:p>
    <w:p w:rsidR="005B4D9D" w:rsidRDefault="00AA6D6D" w:rsidP="005B4D9D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Целенаправленная научно-практическая деятельность «Школы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тивного управления»</w:t>
      </w:r>
      <w:r w:rsidR="005B4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убедительно доказала наличие самобытной,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ной, потенциально масштабной платформы управленческой </w:t>
      </w:r>
      <w:proofErr w:type="spellStart"/>
      <w:r>
        <w:rPr>
          <w:rFonts w:ascii="Times New Roman" w:hAnsi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гионе. Диссеминация моделей «Школы эффективного управления» может служить базой для создания актуальных версий и новых систем 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управления развитием регионального образования, становления новой управленческой культуры.</w:t>
      </w:r>
    </w:p>
    <w:p w:rsidR="00AA6D6D" w:rsidRDefault="00AA6D6D" w:rsidP="0042799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констатировали</w:t>
      </w:r>
      <w:r>
        <w:rPr>
          <w:rFonts w:ascii="Times New Roman" w:hAnsi="Times New Roman"/>
          <w:sz w:val="28"/>
          <w:szCs w:val="28"/>
        </w:rPr>
        <w:t>, что раскрытию инновационных трае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торий персонификации и индивидуализации образовательного пространства через актуальные технологии </w:t>
      </w:r>
      <w:proofErr w:type="spellStart"/>
      <w:r>
        <w:rPr>
          <w:rFonts w:ascii="Times New Roman" w:hAnsi="Times New Roman"/>
          <w:sz w:val="28"/>
          <w:szCs w:val="28"/>
        </w:rPr>
        <w:t>коучинга</w:t>
      </w:r>
      <w:proofErr w:type="spellEnd"/>
      <w:r>
        <w:rPr>
          <w:rFonts w:ascii="Times New Roman" w:hAnsi="Times New Roman"/>
          <w:sz w:val="28"/>
          <w:szCs w:val="28"/>
        </w:rPr>
        <w:t>, моделирования и проектирования было посвящено творческое взаимодействие участников научной школы</w:t>
      </w:r>
      <w:r w:rsidR="00144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В.Г. </w:t>
      </w:r>
      <w:proofErr w:type="spellStart"/>
      <w:r>
        <w:rPr>
          <w:rFonts w:ascii="Times New Roman" w:hAnsi="Times New Roman"/>
          <w:sz w:val="28"/>
          <w:szCs w:val="28"/>
        </w:rPr>
        <w:t>Гульчевской</w:t>
      </w:r>
      <w:proofErr w:type="spellEnd"/>
      <w:r>
        <w:rPr>
          <w:rFonts w:ascii="Times New Roman" w:hAnsi="Times New Roman"/>
          <w:sz w:val="28"/>
          <w:szCs w:val="28"/>
        </w:rPr>
        <w:t>. Методология, методы и формы обширной тематики,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батываемые в соавторстве ученого, руководителей 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 (ОО), педагогических коллективов и учащихся, представленные в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боте этой научной лаборатории, отличаются четкостью практической направленности на решение ключевых задач нашей новой школы в условиях донского региона.</w:t>
      </w:r>
    </w:p>
    <w:p w:rsidR="00AA6D6D" w:rsidRDefault="00AA6D6D" w:rsidP="0042799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подчеркнули</w:t>
      </w:r>
      <w:r>
        <w:rPr>
          <w:rFonts w:ascii="Times New Roman" w:hAnsi="Times New Roman"/>
          <w:sz w:val="28"/>
          <w:szCs w:val="28"/>
        </w:rPr>
        <w:t>, что наиболее близки к осуществлению 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стерного подхода инновационные практик</w:t>
      </w:r>
      <w:r w:rsidR="00144A3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объединенные движением «И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пульс», «Школой эффективного управления», муниципальным проектом </w:t>
      </w:r>
      <w:r w:rsidR="00FE01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г. Батайска</w:t>
      </w:r>
      <w:r w:rsidR="00FE01F6">
        <w:rPr>
          <w:rFonts w:ascii="Times New Roman" w:hAnsi="Times New Roman"/>
          <w:sz w:val="28"/>
          <w:szCs w:val="28"/>
        </w:rPr>
        <w:t xml:space="preserve"> по организации кластера инновационных ОО</w:t>
      </w:r>
      <w:r w:rsidR="00F413DF">
        <w:rPr>
          <w:rFonts w:ascii="Times New Roman" w:hAnsi="Times New Roman"/>
          <w:sz w:val="28"/>
          <w:szCs w:val="28"/>
        </w:rPr>
        <w:t>, ММРЦ – составной части региональной образовательной инновационной инфраструктуры</w:t>
      </w:r>
      <w:r w:rsidR="00FE01F6">
        <w:rPr>
          <w:rFonts w:ascii="Times New Roman" w:hAnsi="Times New Roman"/>
          <w:sz w:val="28"/>
          <w:szCs w:val="28"/>
        </w:rPr>
        <w:t>. Ка</w:t>
      </w:r>
      <w:r w:rsidR="00FE01F6">
        <w:rPr>
          <w:rFonts w:ascii="Times New Roman" w:hAnsi="Times New Roman"/>
          <w:sz w:val="28"/>
          <w:szCs w:val="28"/>
        </w:rPr>
        <w:t>ж</w:t>
      </w:r>
      <w:r w:rsidR="00FE01F6">
        <w:rPr>
          <w:rFonts w:ascii="Times New Roman" w:hAnsi="Times New Roman"/>
          <w:sz w:val="28"/>
          <w:szCs w:val="28"/>
        </w:rPr>
        <w:t xml:space="preserve">дая из данных платформ представила направления </w:t>
      </w:r>
      <w:proofErr w:type="gramStart"/>
      <w:r w:rsidR="00FE01F6">
        <w:rPr>
          <w:rFonts w:ascii="Times New Roman" w:hAnsi="Times New Roman"/>
          <w:sz w:val="28"/>
          <w:szCs w:val="28"/>
        </w:rPr>
        <w:t>поиска эффективных м</w:t>
      </w:r>
      <w:r w:rsidR="00FE01F6">
        <w:rPr>
          <w:rFonts w:ascii="Times New Roman" w:hAnsi="Times New Roman"/>
          <w:sz w:val="28"/>
          <w:szCs w:val="28"/>
        </w:rPr>
        <w:t>о</w:t>
      </w:r>
      <w:r w:rsidR="00FE01F6">
        <w:rPr>
          <w:rFonts w:ascii="Times New Roman" w:hAnsi="Times New Roman"/>
          <w:sz w:val="28"/>
          <w:szCs w:val="28"/>
        </w:rPr>
        <w:t>делей координации инновационных преобразований образовательных систем</w:t>
      </w:r>
      <w:proofErr w:type="gramEnd"/>
      <w:r w:rsidR="00FE01F6">
        <w:rPr>
          <w:rFonts w:ascii="Times New Roman" w:hAnsi="Times New Roman"/>
          <w:sz w:val="28"/>
          <w:szCs w:val="28"/>
        </w:rPr>
        <w:t xml:space="preserve"> и ресурсов управления</w:t>
      </w:r>
      <w:r w:rsidR="00144A3B" w:rsidRPr="00144A3B">
        <w:rPr>
          <w:rFonts w:ascii="Times New Roman" w:hAnsi="Times New Roman"/>
          <w:sz w:val="28"/>
          <w:szCs w:val="28"/>
        </w:rPr>
        <w:t xml:space="preserve"> </w:t>
      </w:r>
      <w:r w:rsidR="00144A3B">
        <w:rPr>
          <w:rFonts w:ascii="Times New Roman" w:hAnsi="Times New Roman"/>
          <w:sz w:val="28"/>
          <w:szCs w:val="28"/>
        </w:rPr>
        <w:t>их развитием</w:t>
      </w:r>
      <w:r w:rsidR="00FE01F6">
        <w:rPr>
          <w:rFonts w:ascii="Times New Roman" w:hAnsi="Times New Roman"/>
          <w:sz w:val="28"/>
          <w:szCs w:val="28"/>
        </w:rPr>
        <w:t>.</w:t>
      </w:r>
    </w:p>
    <w:p w:rsidR="00FE01F6" w:rsidRDefault="00FE01F6" w:rsidP="0042799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По мнению участников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актуализации содержания творческого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трудничества в ходе второго дня работы послужило аналитическое обобщ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ние проблем и предложений в адрес управленческого звена образования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стовской области, сделанное педагогами-участниками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23 сентября.</w:t>
      </w:r>
    </w:p>
    <w:p w:rsidR="00FE01F6" w:rsidRDefault="00FE01F6" w:rsidP="0042799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отметили</w:t>
      </w:r>
      <w:r>
        <w:rPr>
          <w:rFonts w:ascii="Times New Roman" w:hAnsi="Times New Roman"/>
          <w:sz w:val="28"/>
          <w:szCs w:val="28"/>
        </w:rPr>
        <w:t xml:space="preserve">, что экспресс-конференция, </w:t>
      </w:r>
      <w:proofErr w:type="gramStart"/>
      <w:r>
        <w:rPr>
          <w:rFonts w:ascii="Times New Roman" w:hAnsi="Times New Roman"/>
          <w:sz w:val="28"/>
          <w:szCs w:val="28"/>
        </w:rPr>
        <w:t>завершившая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боту 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24 сентября, определила приоритеты организации региональной инновационной образовательной инфраструктуры в рамках формирования кластера инновационных образовательных систем.</w:t>
      </w:r>
    </w:p>
    <w:p w:rsidR="00FE01F6" w:rsidRDefault="00FE01F6" w:rsidP="0042799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413DF">
        <w:rPr>
          <w:rFonts w:ascii="Times New Roman" w:hAnsi="Times New Roman"/>
          <w:i/>
          <w:sz w:val="28"/>
          <w:szCs w:val="28"/>
        </w:rPr>
        <w:t xml:space="preserve">Участники </w:t>
      </w:r>
      <w:proofErr w:type="spellStart"/>
      <w:r w:rsidRPr="00F413DF">
        <w:rPr>
          <w:rFonts w:ascii="Times New Roman" w:hAnsi="Times New Roman"/>
          <w:i/>
          <w:sz w:val="28"/>
          <w:szCs w:val="28"/>
        </w:rPr>
        <w:t>АсИ</w:t>
      </w:r>
      <w:proofErr w:type="spellEnd"/>
      <w:r w:rsidRPr="00F413DF">
        <w:rPr>
          <w:rFonts w:ascii="Times New Roman" w:hAnsi="Times New Roman"/>
          <w:i/>
          <w:sz w:val="28"/>
          <w:szCs w:val="28"/>
        </w:rPr>
        <w:t xml:space="preserve"> выразили общее мнение</w:t>
      </w:r>
      <w:r>
        <w:rPr>
          <w:rFonts w:ascii="Times New Roman" w:hAnsi="Times New Roman"/>
          <w:sz w:val="28"/>
          <w:szCs w:val="28"/>
        </w:rPr>
        <w:t xml:space="preserve"> о том, что:</w:t>
      </w:r>
    </w:p>
    <w:p w:rsidR="00FE01F6" w:rsidRDefault="00FE01F6" w:rsidP="0042799B">
      <w:pPr>
        <w:pStyle w:val="aa"/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регионального инновационного кластера образовательных систем является своевременным и действенным механизмом развития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зовательного комплекса, творческих ресурсов образовательного сообщества Ростовской области, совершенствования системы непрерывного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роста на основе взаимодействия, партнерства, сотрудничества, ди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лога между заинтересованными субъектами – ОО, работодателям</w:t>
      </w:r>
      <w:r w:rsidR="00F413DF">
        <w:rPr>
          <w:rFonts w:ascii="Times New Roman" w:hAnsi="Times New Roman"/>
          <w:sz w:val="28"/>
          <w:szCs w:val="28"/>
        </w:rPr>
        <w:t>и</w:t>
      </w:r>
      <w:r w:rsidR="00144A3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ственными организациями;</w:t>
      </w:r>
    </w:p>
    <w:p w:rsidR="00FE01F6" w:rsidRDefault="00FE01F6" w:rsidP="0042799B">
      <w:pPr>
        <w:pStyle w:val="aa"/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мощного созидательного потенциала образовательного 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щества Ростовской области, непрерывно обновляющихся инновационных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дагогических и управленческих практик и научных подходов актуализируют задачи организации единой региональной платформы создания и диссемин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образ</w:t>
      </w:r>
      <w:r w:rsidR="008E7C92">
        <w:rPr>
          <w:rFonts w:ascii="Times New Roman" w:hAnsi="Times New Roman"/>
          <w:sz w:val="28"/>
          <w:szCs w:val="28"/>
        </w:rPr>
        <w:t xml:space="preserve">овательной </w:t>
      </w:r>
      <w:proofErr w:type="spellStart"/>
      <w:r w:rsidR="008E7C92">
        <w:rPr>
          <w:rFonts w:ascii="Times New Roman" w:hAnsi="Times New Roman"/>
          <w:sz w:val="28"/>
          <w:szCs w:val="28"/>
        </w:rPr>
        <w:t>инноватики</w:t>
      </w:r>
      <w:proofErr w:type="spellEnd"/>
      <w:r w:rsidR="008E7C92">
        <w:rPr>
          <w:rFonts w:ascii="Times New Roman" w:hAnsi="Times New Roman"/>
          <w:sz w:val="28"/>
          <w:szCs w:val="28"/>
        </w:rPr>
        <w:t>, направленной на успешную реализацию стратегий государственной образовательной политики Российской Федер</w:t>
      </w:r>
      <w:r w:rsidR="008E7C92">
        <w:rPr>
          <w:rFonts w:ascii="Times New Roman" w:hAnsi="Times New Roman"/>
          <w:sz w:val="28"/>
          <w:szCs w:val="28"/>
        </w:rPr>
        <w:t>а</w:t>
      </w:r>
      <w:r w:rsidR="008E7C92">
        <w:rPr>
          <w:rFonts w:ascii="Times New Roman" w:hAnsi="Times New Roman"/>
          <w:sz w:val="28"/>
          <w:szCs w:val="28"/>
        </w:rPr>
        <w:t>ции.</w:t>
      </w:r>
    </w:p>
    <w:p w:rsidR="008E7C92" w:rsidRPr="008E7C92" w:rsidRDefault="008E7C92" w:rsidP="008E7C92">
      <w:pPr>
        <w:spacing w:after="12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E7C92">
        <w:rPr>
          <w:rFonts w:ascii="Times New Roman" w:hAnsi="Times New Roman"/>
          <w:i/>
          <w:sz w:val="28"/>
          <w:szCs w:val="28"/>
        </w:rPr>
        <w:t xml:space="preserve">В соответствии с мнениями участников региональная педагогическая Ассамблея </w:t>
      </w:r>
      <w:proofErr w:type="spellStart"/>
      <w:r w:rsidRPr="008E7C92">
        <w:rPr>
          <w:rFonts w:ascii="Times New Roman" w:hAnsi="Times New Roman"/>
          <w:i/>
          <w:sz w:val="28"/>
          <w:szCs w:val="28"/>
        </w:rPr>
        <w:t>инноваторов</w:t>
      </w:r>
      <w:proofErr w:type="spellEnd"/>
      <w:r w:rsidRPr="008E7C92">
        <w:rPr>
          <w:rFonts w:ascii="Times New Roman" w:hAnsi="Times New Roman"/>
          <w:i/>
          <w:sz w:val="28"/>
          <w:szCs w:val="28"/>
        </w:rPr>
        <w:t xml:space="preserve"> рекомендует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C92">
        <w:rPr>
          <w:rFonts w:ascii="Times New Roman" w:hAnsi="Times New Roman"/>
          <w:i/>
          <w:sz w:val="28"/>
          <w:szCs w:val="28"/>
        </w:rPr>
        <w:t>региональному образовательному с</w:t>
      </w:r>
      <w:r w:rsidRPr="008E7C92">
        <w:rPr>
          <w:rFonts w:ascii="Times New Roman" w:hAnsi="Times New Roman"/>
          <w:i/>
          <w:sz w:val="28"/>
          <w:szCs w:val="28"/>
        </w:rPr>
        <w:t>о</w:t>
      </w:r>
      <w:r w:rsidRPr="008E7C92">
        <w:rPr>
          <w:rFonts w:ascii="Times New Roman" w:hAnsi="Times New Roman"/>
          <w:i/>
          <w:sz w:val="28"/>
          <w:szCs w:val="28"/>
        </w:rPr>
        <w:t>обществу Ростовской области:</w:t>
      </w:r>
    </w:p>
    <w:p w:rsidR="008E7C92" w:rsidRDefault="008E7C92" w:rsidP="008E7C92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обсудить целевой проект </w:t>
      </w:r>
      <w:r w:rsidR="000813AB" w:rsidRPr="000813AB">
        <w:rPr>
          <w:rFonts w:ascii="Times New Roman" w:hAnsi="Times New Roman"/>
          <w:sz w:val="28"/>
          <w:szCs w:val="28"/>
        </w:rPr>
        <w:t>«Формирование регионального инновационн</w:t>
      </w:r>
      <w:r w:rsidR="000813AB" w:rsidRPr="000813AB">
        <w:rPr>
          <w:rFonts w:ascii="Times New Roman" w:hAnsi="Times New Roman"/>
          <w:sz w:val="28"/>
          <w:szCs w:val="28"/>
        </w:rPr>
        <w:t>о</w:t>
      </w:r>
      <w:r w:rsidR="000813AB" w:rsidRPr="000813AB">
        <w:rPr>
          <w:rFonts w:ascii="Times New Roman" w:hAnsi="Times New Roman"/>
          <w:sz w:val="28"/>
          <w:szCs w:val="28"/>
        </w:rPr>
        <w:t>го кластера эффективных образовательных систем модернизации образов</w:t>
      </w:r>
      <w:r w:rsidR="000813AB" w:rsidRPr="000813AB">
        <w:rPr>
          <w:rFonts w:ascii="Times New Roman" w:hAnsi="Times New Roman"/>
          <w:sz w:val="28"/>
          <w:szCs w:val="28"/>
        </w:rPr>
        <w:t>а</w:t>
      </w:r>
      <w:r w:rsidR="000813AB" w:rsidRPr="000813AB">
        <w:rPr>
          <w:rFonts w:ascii="Times New Roman" w:hAnsi="Times New Roman"/>
          <w:sz w:val="28"/>
          <w:szCs w:val="28"/>
        </w:rPr>
        <w:t>ния в рамках «дорожной карты» «Изменения в отраслях социальной сферы, направленные на повышение эффективности образования в Ростовской обл</w:t>
      </w:r>
      <w:r w:rsidR="000813AB" w:rsidRPr="000813AB">
        <w:rPr>
          <w:rFonts w:ascii="Times New Roman" w:hAnsi="Times New Roman"/>
          <w:sz w:val="28"/>
          <w:szCs w:val="28"/>
        </w:rPr>
        <w:t>а</w:t>
      </w:r>
      <w:r w:rsidR="000813AB" w:rsidRPr="000813AB">
        <w:rPr>
          <w:rFonts w:ascii="Times New Roman" w:hAnsi="Times New Roman"/>
          <w:sz w:val="28"/>
          <w:szCs w:val="28"/>
        </w:rPr>
        <w:lastRenderedPageBreak/>
        <w:t xml:space="preserve">сти» </w:t>
      </w:r>
      <w:r>
        <w:rPr>
          <w:rFonts w:ascii="Times New Roman" w:hAnsi="Times New Roman"/>
          <w:sz w:val="28"/>
          <w:szCs w:val="28"/>
        </w:rPr>
        <w:t>(РИК) в рамках круглых столов, дискуссионных площадок,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советов, диспутов, конференций, сетевого взаимодействия;</w:t>
      </w:r>
    </w:p>
    <w:p w:rsidR="008E7C92" w:rsidRDefault="008E7C92" w:rsidP="008E7C92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анализ инновационных кадровых ресурсов и </w:t>
      </w:r>
      <w:r w:rsidR="00144A3B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13DF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чения в процесс реализации РИК на уровне муниципального образо</w:t>
      </w:r>
      <w:r w:rsidR="000813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ания;</w:t>
      </w:r>
    </w:p>
    <w:p w:rsidR="008E7C92" w:rsidRDefault="008E7C92" w:rsidP="008E7C92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план организации инновационного кластера в рамках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в соответствии с региональным планом  </w:t>
      </w:r>
      <w:r w:rsidRPr="00A74E3B">
        <w:rPr>
          <w:rFonts w:ascii="Times New Roman" w:hAnsi="Times New Roman"/>
          <w:sz w:val="24"/>
          <w:szCs w:val="28"/>
        </w:rPr>
        <w:t>ГБОУ ДПО РО РИПК и ППРО</w:t>
      </w:r>
      <w:r>
        <w:rPr>
          <w:rFonts w:ascii="Times New Roman" w:hAnsi="Times New Roman"/>
          <w:sz w:val="28"/>
          <w:szCs w:val="28"/>
        </w:rPr>
        <w:t>;</w:t>
      </w:r>
    </w:p>
    <w:p w:rsidR="001943C1" w:rsidRDefault="008E7C92" w:rsidP="0042799B">
      <w:pPr>
        <w:spacing w:after="12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систему реализации плана формирования РИК в условиях муниципального образования</w:t>
      </w:r>
      <w:r w:rsidR="00F413DF">
        <w:rPr>
          <w:rFonts w:ascii="Times New Roman" w:hAnsi="Times New Roman"/>
          <w:sz w:val="28"/>
          <w:szCs w:val="28"/>
        </w:rPr>
        <w:t xml:space="preserve"> в пространстве единой региональной иннов</w:t>
      </w:r>
      <w:r w:rsidR="00F413DF">
        <w:rPr>
          <w:rFonts w:ascii="Times New Roman" w:hAnsi="Times New Roman"/>
          <w:sz w:val="28"/>
          <w:szCs w:val="28"/>
        </w:rPr>
        <w:t>а</w:t>
      </w:r>
      <w:r w:rsidR="00F413DF">
        <w:rPr>
          <w:rFonts w:ascii="Times New Roman" w:hAnsi="Times New Roman"/>
          <w:sz w:val="28"/>
          <w:szCs w:val="28"/>
        </w:rPr>
        <w:t>ционной инфраструктуры образовательной системы Ростовской области</w:t>
      </w:r>
      <w:r w:rsidR="001943C1">
        <w:rPr>
          <w:rFonts w:ascii="Times New Roman" w:hAnsi="Times New Roman"/>
          <w:sz w:val="28"/>
          <w:szCs w:val="28"/>
        </w:rPr>
        <w:t xml:space="preserve"> на основе:</w:t>
      </w:r>
    </w:p>
    <w:p w:rsidR="00711E2F" w:rsidRDefault="001943C1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регионального портала «Региональный инновационный кластер</w:t>
      </w:r>
      <w:r w:rsidRPr="0019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эффективных образовательных систем»;</w:t>
      </w:r>
    </w:p>
    <w:p w:rsidR="001943C1" w:rsidRDefault="00A74E3B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1943C1">
        <w:rPr>
          <w:rFonts w:ascii="Times New Roman" w:hAnsi="Times New Roman"/>
          <w:sz w:val="28"/>
          <w:szCs w:val="28"/>
        </w:rPr>
        <w:t xml:space="preserve"> Координационного совета </w:t>
      </w:r>
      <w:r w:rsidR="00F36E1B">
        <w:rPr>
          <w:rFonts w:ascii="Times New Roman" w:hAnsi="Times New Roman"/>
          <w:sz w:val="28"/>
          <w:szCs w:val="28"/>
        </w:rPr>
        <w:t>регионального инновационного кластера (</w:t>
      </w:r>
      <w:r w:rsidR="001943C1">
        <w:rPr>
          <w:rFonts w:ascii="Times New Roman" w:hAnsi="Times New Roman"/>
          <w:sz w:val="28"/>
          <w:szCs w:val="28"/>
        </w:rPr>
        <w:t>РИК</w:t>
      </w:r>
      <w:r w:rsidR="00F36E1B">
        <w:rPr>
          <w:rFonts w:ascii="Times New Roman" w:hAnsi="Times New Roman"/>
          <w:sz w:val="28"/>
          <w:szCs w:val="28"/>
        </w:rPr>
        <w:t>)</w:t>
      </w:r>
      <w:r w:rsidR="001943C1">
        <w:rPr>
          <w:rFonts w:ascii="Times New Roman" w:hAnsi="Times New Roman"/>
          <w:sz w:val="28"/>
          <w:szCs w:val="28"/>
        </w:rPr>
        <w:t>, ответственного за планирование, организацию и управление процессами его создания и эффективного функционирования;</w:t>
      </w:r>
    </w:p>
    <w:p w:rsidR="001943C1" w:rsidRDefault="001943C1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</w:t>
      </w:r>
      <w:r w:rsidR="00A74E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«дорожной карты» создания РИК на 2015-2016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943C1" w:rsidRDefault="001943C1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единого сетевого сообщества </w:t>
      </w:r>
      <w:proofErr w:type="spellStart"/>
      <w:r>
        <w:rPr>
          <w:rFonts w:ascii="Times New Roman" w:hAnsi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/>
          <w:sz w:val="28"/>
          <w:szCs w:val="28"/>
        </w:rPr>
        <w:t>–участников РИК;</w:t>
      </w:r>
    </w:p>
    <w:p w:rsidR="001943C1" w:rsidRDefault="00A74E3B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</w:t>
      </w:r>
      <w:r w:rsidR="001943C1">
        <w:rPr>
          <w:rFonts w:ascii="Times New Roman" w:hAnsi="Times New Roman"/>
          <w:sz w:val="28"/>
          <w:szCs w:val="28"/>
        </w:rPr>
        <w:t xml:space="preserve"> системы поддержки и наставничества молодых педагогов со стороны </w:t>
      </w:r>
      <w:proofErr w:type="spellStart"/>
      <w:r w:rsidR="001943C1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="001943C1">
        <w:rPr>
          <w:rFonts w:ascii="Times New Roman" w:hAnsi="Times New Roman"/>
          <w:sz w:val="28"/>
          <w:szCs w:val="28"/>
        </w:rPr>
        <w:t>–участников РИК;</w:t>
      </w:r>
    </w:p>
    <w:p w:rsidR="001943C1" w:rsidRDefault="001943C1" w:rsidP="001943C1">
      <w:pPr>
        <w:pStyle w:val="aa"/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распространения инновационных педагогических и управленческих практик в публикациях (журналы «Практические советы учителю», «Реги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нальная школа управления»), через стажировки, мастер-классы и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 w:rsidR="00A74E3B">
        <w:rPr>
          <w:rFonts w:ascii="Times New Roman" w:hAnsi="Times New Roman"/>
          <w:sz w:val="28"/>
          <w:szCs w:val="28"/>
        </w:rPr>
        <w:t xml:space="preserve">, дайджест «Новые решения», дискуссий в режиме </w:t>
      </w:r>
      <w:r w:rsidR="00A74E3B">
        <w:rPr>
          <w:rFonts w:ascii="Times New Roman" w:hAnsi="Times New Roman"/>
          <w:sz w:val="28"/>
          <w:szCs w:val="28"/>
          <w:lang w:val="en-GB"/>
        </w:rPr>
        <w:t>on</w:t>
      </w:r>
      <w:r w:rsidR="00A74E3B" w:rsidRPr="00A74E3B">
        <w:rPr>
          <w:rFonts w:ascii="Times New Roman" w:hAnsi="Times New Roman"/>
          <w:sz w:val="28"/>
          <w:szCs w:val="28"/>
        </w:rPr>
        <w:t>-</w:t>
      </w:r>
      <w:r w:rsidR="00A74E3B">
        <w:rPr>
          <w:rFonts w:ascii="Times New Roman" w:hAnsi="Times New Roman"/>
          <w:sz w:val="28"/>
          <w:szCs w:val="28"/>
          <w:lang w:val="en-GB"/>
        </w:rPr>
        <w:t>line</w:t>
      </w:r>
      <w:r w:rsidR="00A74E3B">
        <w:rPr>
          <w:rFonts w:ascii="Times New Roman" w:hAnsi="Times New Roman"/>
          <w:sz w:val="28"/>
          <w:szCs w:val="28"/>
        </w:rPr>
        <w:t>, форума</w:t>
      </w:r>
      <w:r>
        <w:rPr>
          <w:rFonts w:ascii="Times New Roman" w:hAnsi="Times New Roman"/>
          <w:sz w:val="28"/>
          <w:szCs w:val="28"/>
        </w:rPr>
        <w:t>;</w:t>
      </w:r>
    </w:p>
    <w:p w:rsidR="00F36E1B" w:rsidRDefault="00F36E1B" w:rsidP="00F36E1B">
      <w:pPr>
        <w:pStyle w:val="aa"/>
        <w:numPr>
          <w:ilvl w:val="0"/>
          <w:numId w:val="3"/>
        </w:numPr>
        <w:spacing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ежегодных профессиональных конкурсов </w:t>
      </w:r>
      <w:proofErr w:type="spellStart"/>
      <w:r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="00A74E3B">
        <w:rPr>
          <w:rFonts w:ascii="Times New Roman" w:hAnsi="Times New Roman"/>
          <w:sz w:val="28"/>
          <w:szCs w:val="28"/>
        </w:rPr>
        <w:t>;</w:t>
      </w:r>
    </w:p>
    <w:p w:rsidR="00A74E3B" w:rsidRDefault="00A74E3B" w:rsidP="00F36E1B">
      <w:pPr>
        <w:pStyle w:val="aa"/>
        <w:numPr>
          <w:ilvl w:val="0"/>
          <w:numId w:val="3"/>
        </w:numPr>
        <w:spacing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расширения профессионально-общественной</w:t>
      </w:r>
      <w:r>
        <w:rPr>
          <w:rFonts w:ascii="Times New Roman" w:hAnsi="Times New Roman"/>
          <w:sz w:val="28"/>
          <w:szCs w:val="28"/>
        </w:rPr>
        <w:tab/>
        <w:t xml:space="preserve"> экспертизы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тивности инновационной деятельности в системе образования посредством </w:t>
      </w:r>
      <w:r>
        <w:rPr>
          <w:rFonts w:ascii="Times New Roman" w:hAnsi="Times New Roman"/>
          <w:sz w:val="28"/>
          <w:szCs w:val="28"/>
        </w:rPr>
        <w:lastRenderedPageBreak/>
        <w:t>создания информационных сервисов: форума, программы</w:t>
      </w:r>
      <w:r>
        <w:rPr>
          <w:rFonts w:ascii="Times New Roman" w:hAnsi="Times New Roman"/>
          <w:sz w:val="28"/>
          <w:szCs w:val="28"/>
        </w:rPr>
        <w:br/>
        <w:t xml:space="preserve">«Электронный эксперт», дискуссий в режиме </w:t>
      </w:r>
      <w:r>
        <w:rPr>
          <w:rFonts w:ascii="Times New Roman" w:hAnsi="Times New Roman"/>
          <w:sz w:val="28"/>
          <w:szCs w:val="28"/>
          <w:lang w:val="en-GB"/>
        </w:rPr>
        <w:t>on</w:t>
      </w:r>
      <w:r w:rsidRPr="00A74E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line</w:t>
      </w:r>
      <w:r>
        <w:rPr>
          <w:rFonts w:ascii="Times New Roman" w:hAnsi="Times New Roman"/>
          <w:sz w:val="28"/>
          <w:szCs w:val="28"/>
        </w:rPr>
        <w:t>, видеоконференций</w:t>
      </w:r>
    </w:p>
    <w:p w:rsidR="00F36E1B" w:rsidRPr="00F36E1B" w:rsidRDefault="00F36E1B" w:rsidP="00A74E3B">
      <w:pPr>
        <w:spacing w:after="120" w:line="360" w:lineRule="auto"/>
        <w:ind w:left="68" w:hanging="68"/>
        <w:jc w:val="center"/>
        <w:rPr>
          <w:rFonts w:ascii="Times New Roman" w:hAnsi="Times New Roman"/>
          <w:i/>
          <w:sz w:val="28"/>
          <w:szCs w:val="28"/>
        </w:rPr>
      </w:pPr>
      <w:r w:rsidRPr="00F36E1B">
        <w:rPr>
          <w:rFonts w:ascii="Times New Roman" w:hAnsi="Times New Roman"/>
          <w:i/>
          <w:sz w:val="28"/>
          <w:szCs w:val="28"/>
        </w:rPr>
        <w:t>Уважаемые коллеги!</w:t>
      </w:r>
    </w:p>
    <w:p w:rsidR="00F36E1B" w:rsidRPr="00824BA0" w:rsidRDefault="00F36E1B" w:rsidP="00A74E3B">
      <w:pPr>
        <w:spacing w:after="120" w:line="360" w:lineRule="auto"/>
        <w:ind w:left="68" w:firstLine="640"/>
        <w:jc w:val="both"/>
        <w:rPr>
          <w:rFonts w:ascii="Times New Roman" w:hAnsi="Times New Roman"/>
          <w:sz w:val="28"/>
          <w:szCs w:val="28"/>
        </w:rPr>
      </w:pPr>
      <w:r w:rsidRPr="00824BA0">
        <w:rPr>
          <w:rFonts w:ascii="Times New Roman" w:hAnsi="Times New Roman"/>
          <w:sz w:val="28"/>
          <w:szCs w:val="28"/>
        </w:rPr>
        <w:t xml:space="preserve">Участники первой региональной педагогической Ассамблеи </w:t>
      </w:r>
      <w:proofErr w:type="spellStart"/>
      <w:r w:rsidRPr="00824BA0">
        <w:rPr>
          <w:rFonts w:ascii="Times New Roman" w:hAnsi="Times New Roman"/>
          <w:sz w:val="28"/>
          <w:szCs w:val="28"/>
        </w:rPr>
        <w:t>инноват</w:t>
      </w:r>
      <w:r w:rsidRPr="00824BA0">
        <w:rPr>
          <w:rFonts w:ascii="Times New Roman" w:hAnsi="Times New Roman"/>
          <w:sz w:val="28"/>
          <w:szCs w:val="28"/>
        </w:rPr>
        <w:t>о</w:t>
      </w:r>
      <w:r w:rsidRPr="00824BA0">
        <w:rPr>
          <w:rFonts w:ascii="Times New Roman" w:hAnsi="Times New Roman"/>
          <w:sz w:val="28"/>
          <w:szCs w:val="28"/>
        </w:rPr>
        <w:t>ров</w:t>
      </w:r>
      <w:proofErr w:type="spellEnd"/>
      <w:r w:rsidRPr="00824BA0">
        <w:rPr>
          <w:rFonts w:ascii="Times New Roman" w:hAnsi="Times New Roman"/>
          <w:sz w:val="28"/>
          <w:szCs w:val="28"/>
        </w:rPr>
        <w:t xml:space="preserve"> обращаются к образовательному сообществу Ростовской области </w:t>
      </w:r>
      <w:r w:rsidR="00A74E3B">
        <w:rPr>
          <w:rFonts w:ascii="Times New Roman" w:hAnsi="Times New Roman"/>
          <w:sz w:val="28"/>
          <w:szCs w:val="28"/>
        </w:rPr>
        <w:t xml:space="preserve">           </w:t>
      </w:r>
      <w:r w:rsidRPr="00824BA0">
        <w:rPr>
          <w:rFonts w:ascii="Times New Roman" w:hAnsi="Times New Roman"/>
          <w:sz w:val="28"/>
          <w:szCs w:val="28"/>
        </w:rPr>
        <w:t xml:space="preserve">с </w:t>
      </w:r>
      <w:r w:rsidR="00A74E3B">
        <w:rPr>
          <w:rFonts w:ascii="Times New Roman" w:hAnsi="Times New Roman"/>
          <w:sz w:val="28"/>
          <w:szCs w:val="28"/>
        </w:rPr>
        <w:t xml:space="preserve">  </w:t>
      </w:r>
      <w:r w:rsidRPr="00824BA0">
        <w:rPr>
          <w:rFonts w:ascii="Times New Roman" w:hAnsi="Times New Roman"/>
          <w:sz w:val="28"/>
          <w:szCs w:val="28"/>
        </w:rPr>
        <w:t>пожеланиями успехов в воплощении стратегий инновационного развития отечественного образования в едином пространстве региональной иннов</w:t>
      </w:r>
      <w:r w:rsidRPr="00824BA0">
        <w:rPr>
          <w:rFonts w:ascii="Times New Roman" w:hAnsi="Times New Roman"/>
          <w:sz w:val="28"/>
          <w:szCs w:val="28"/>
        </w:rPr>
        <w:t>а</w:t>
      </w:r>
      <w:r w:rsidRPr="00824BA0">
        <w:rPr>
          <w:rFonts w:ascii="Times New Roman" w:hAnsi="Times New Roman"/>
          <w:sz w:val="28"/>
          <w:szCs w:val="28"/>
        </w:rPr>
        <w:t>ционной образовательной инфраструктуры</w:t>
      </w:r>
      <w:r w:rsidR="00A74E3B">
        <w:rPr>
          <w:rFonts w:ascii="Times New Roman" w:hAnsi="Times New Roman"/>
          <w:sz w:val="28"/>
          <w:szCs w:val="28"/>
        </w:rPr>
        <w:t xml:space="preserve"> -</w:t>
      </w:r>
      <w:r w:rsidRPr="00824BA0">
        <w:rPr>
          <w:rFonts w:ascii="Times New Roman" w:hAnsi="Times New Roman"/>
          <w:sz w:val="28"/>
          <w:szCs w:val="28"/>
        </w:rPr>
        <w:t xml:space="preserve"> регионального кластера инн</w:t>
      </w:r>
      <w:r w:rsidRPr="00824BA0">
        <w:rPr>
          <w:rFonts w:ascii="Times New Roman" w:hAnsi="Times New Roman"/>
          <w:sz w:val="28"/>
          <w:szCs w:val="28"/>
        </w:rPr>
        <w:t>о</w:t>
      </w:r>
      <w:r w:rsidRPr="00824BA0">
        <w:rPr>
          <w:rFonts w:ascii="Times New Roman" w:hAnsi="Times New Roman"/>
          <w:sz w:val="28"/>
          <w:szCs w:val="28"/>
        </w:rPr>
        <w:t>вационных образовательных систем.</w:t>
      </w:r>
    </w:p>
    <w:sectPr w:rsidR="00F36E1B" w:rsidRPr="00824BA0" w:rsidSect="009E34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CB" w:rsidRDefault="00454ECB" w:rsidP="005922A0">
      <w:pPr>
        <w:spacing w:after="0" w:line="240" w:lineRule="auto"/>
      </w:pPr>
      <w:r>
        <w:separator/>
      </w:r>
    </w:p>
  </w:endnote>
  <w:endnote w:type="continuationSeparator" w:id="0">
    <w:p w:rsidR="00454ECB" w:rsidRDefault="00454ECB" w:rsidP="0059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C1" w:rsidRDefault="00B85A3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76E">
      <w:rPr>
        <w:noProof/>
      </w:rPr>
      <w:t>2</w:t>
    </w:r>
    <w:r>
      <w:rPr>
        <w:noProof/>
      </w:rPr>
      <w:fldChar w:fldCharType="end"/>
    </w:r>
  </w:p>
  <w:p w:rsidR="001943C1" w:rsidRDefault="001943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CB" w:rsidRDefault="00454ECB" w:rsidP="005922A0">
      <w:pPr>
        <w:spacing w:after="0" w:line="240" w:lineRule="auto"/>
      </w:pPr>
      <w:r>
        <w:separator/>
      </w:r>
    </w:p>
  </w:footnote>
  <w:footnote w:type="continuationSeparator" w:id="0">
    <w:p w:rsidR="00454ECB" w:rsidRDefault="00454ECB" w:rsidP="005922A0">
      <w:pPr>
        <w:spacing w:after="0" w:line="240" w:lineRule="auto"/>
      </w:pPr>
      <w:r>
        <w:continuationSeparator/>
      </w:r>
    </w:p>
  </w:footnote>
  <w:footnote w:id="1">
    <w:p w:rsidR="001943C1" w:rsidRDefault="001943C1">
      <w:pPr>
        <w:pStyle w:val="a3"/>
      </w:pPr>
      <w:r>
        <w:rPr>
          <w:rStyle w:val="a5"/>
        </w:rPr>
        <w:footnoteRef/>
      </w:r>
      <w:r>
        <w:t xml:space="preserve"> Ежегодное послание Президента Российской Федерации В.В. Путина Федеральному собранию. М.:, Кремль, 4 декабря, 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61D"/>
    <w:multiLevelType w:val="hybridMultilevel"/>
    <w:tmpl w:val="BEE8765A"/>
    <w:lvl w:ilvl="0" w:tplc="7E9CB00C">
      <w:start w:val="1"/>
      <w:numFmt w:val="bullet"/>
      <w:lvlText w:val=""/>
      <w:lvlJc w:val="center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54EB1621"/>
    <w:multiLevelType w:val="hybridMultilevel"/>
    <w:tmpl w:val="5DE6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448B3"/>
    <w:multiLevelType w:val="hybridMultilevel"/>
    <w:tmpl w:val="9EA8FB72"/>
    <w:lvl w:ilvl="0" w:tplc="7E9CB00C">
      <w:start w:val="1"/>
      <w:numFmt w:val="bullet"/>
      <w:lvlText w:val=""/>
      <w:lvlJc w:val="center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3BF"/>
    <w:rsid w:val="00016874"/>
    <w:rsid w:val="00023931"/>
    <w:rsid w:val="00032135"/>
    <w:rsid w:val="0004050C"/>
    <w:rsid w:val="000813AB"/>
    <w:rsid w:val="000A5074"/>
    <w:rsid w:val="000D4EBD"/>
    <w:rsid w:val="000D68B8"/>
    <w:rsid w:val="001259E8"/>
    <w:rsid w:val="00144A3B"/>
    <w:rsid w:val="001943C1"/>
    <w:rsid w:val="001F4D20"/>
    <w:rsid w:val="00253780"/>
    <w:rsid w:val="00257D99"/>
    <w:rsid w:val="002B58E0"/>
    <w:rsid w:val="002F5DBC"/>
    <w:rsid w:val="003040EA"/>
    <w:rsid w:val="00380C95"/>
    <w:rsid w:val="003B39CB"/>
    <w:rsid w:val="003F5DE2"/>
    <w:rsid w:val="0042799B"/>
    <w:rsid w:val="00454ECB"/>
    <w:rsid w:val="005922A0"/>
    <w:rsid w:val="005B4D9D"/>
    <w:rsid w:val="005F583C"/>
    <w:rsid w:val="00604152"/>
    <w:rsid w:val="0065306A"/>
    <w:rsid w:val="006B176E"/>
    <w:rsid w:val="006B59A2"/>
    <w:rsid w:val="00711E2F"/>
    <w:rsid w:val="00714A70"/>
    <w:rsid w:val="00716D9A"/>
    <w:rsid w:val="007528AA"/>
    <w:rsid w:val="00765A7F"/>
    <w:rsid w:val="007E0796"/>
    <w:rsid w:val="008028CF"/>
    <w:rsid w:val="00824BA0"/>
    <w:rsid w:val="00830FDF"/>
    <w:rsid w:val="008B6B5D"/>
    <w:rsid w:val="008E6469"/>
    <w:rsid w:val="008E7C92"/>
    <w:rsid w:val="00926CBE"/>
    <w:rsid w:val="00957FD0"/>
    <w:rsid w:val="009E09B5"/>
    <w:rsid w:val="009E346A"/>
    <w:rsid w:val="00A313E2"/>
    <w:rsid w:val="00A3143A"/>
    <w:rsid w:val="00A61E51"/>
    <w:rsid w:val="00A74E3B"/>
    <w:rsid w:val="00A83C4F"/>
    <w:rsid w:val="00AA6D6D"/>
    <w:rsid w:val="00B85A34"/>
    <w:rsid w:val="00BB23BF"/>
    <w:rsid w:val="00BE6651"/>
    <w:rsid w:val="00BF6854"/>
    <w:rsid w:val="00C42FE6"/>
    <w:rsid w:val="00CA261D"/>
    <w:rsid w:val="00CB341B"/>
    <w:rsid w:val="00D11F5B"/>
    <w:rsid w:val="00D3616A"/>
    <w:rsid w:val="00D752EE"/>
    <w:rsid w:val="00D81184"/>
    <w:rsid w:val="00DB54D8"/>
    <w:rsid w:val="00E020E8"/>
    <w:rsid w:val="00EA1F69"/>
    <w:rsid w:val="00EA4224"/>
    <w:rsid w:val="00EE23D3"/>
    <w:rsid w:val="00F36E1B"/>
    <w:rsid w:val="00F413DF"/>
    <w:rsid w:val="00F5612B"/>
    <w:rsid w:val="00F85733"/>
    <w:rsid w:val="00FA78B2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22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5922A0"/>
    <w:rPr>
      <w:sz w:val="20"/>
      <w:szCs w:val="20"/>
    </w:rPr>
  </w:style>
  <w:style w:type="character" w:styleId="a5">
    <w:name w:val="footnote reference"/>
    <w:uiPriority w:val="99"/>
    <w:semiHidden/>
    <w:unhideWhenUsed/>
    <w:rsid w:val="005922A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E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46A"/>
  </w:style>
  <w:style w:type="paragraph" w:styleId="a8">
    <w:name w:val="footer"/>
    <w:basedOn w:val="a"/>
    <w:link w:val="a9"/>
    <w:uiPriority w:val="99"/>
    <w:unhideWhenUsed/>
    <w:rsid w:val="009E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46A"/>
  </w:style>
  <w:style w:type="paragraph" w:styleId="aa">
    <w:name w:val="List Paragraph"/>
    <w:basedOn w:val="a"/>
    <w:uiPriority w:val="34"/>
    <w:qFormat/>
    <w:rsid w:val="005B4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8E4F-A898-4D57-B6F6-8CD27EE1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adminbibl</dc:creator>
  <cp:lastModifiedBy>1</cp:lastModifiedBy>
  <cp:revision>2</cp:revision>
  <cp:lastPrinted>2015-10-01T08:54:00Z</cp:lastPrinted>
  <dcterms:created xsi:type="dcterms:W3CDTF">2016-05-06T09:38:00Z</dcterms:created>
  <dcterms:modified xsi:type="dcterms:W3CDTF">2016-05-06T09:38:00Z</dcterms:modified>
</cp:coreProperties>
</file>