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96" w:rsidRDefault="00F75FD1">
      <w:pPr>
        <w:tabs>
          <w:tab w:val="right" w:pos="9355"/>
        </w:tabs>
        <w:spacing w:after="0" w:line="240" w:lineRule="auto"/>
        <w:ind w:firstLine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-5080</wp:posOffset>
            </wp:positionV>
            <wp:extent cx="1095375" cy="857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>едагогический клуб «НАУКА И ТВОРЧЕСТВО»</w:t>
      </w:r>
    </w:p>
    <w:p w:rsidR="00C61996" w:rsidRDefault="00F75FD1">
      <w:pPr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117447   Москва, ул. Большая Черемушкинская, 13/17</w:t>
      </w:r>
    </w:p>
    <w:p w:rsidR="00C61996" w:rsidRDefault="00F75FD1">
      <w:pPr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Региональное отделение:</w:t>
      </w:r>
      <w:r>
        <w:rPr>
          <w:rFonts w:eastAsia="Times New Roman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650066 г.  Кемерово, ул. 2-ая Заречная, 5 - 30</w:t>
      </w:r>
    </w:p>
    <w:p w:rsidR="00C61996" w:rsidRDefault="00F75FD1">
      <w:pPr>
        <w:spacing w:after="0" w:line="240" w:lineRule="auto"/>
        <w:ind w:left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  89502752152</w:t>
      </w:r>
    </w:p>
    <w:p w:rsidR="00C61996" w:rsidRPr="00AE10F5" w:rsidRDefault="003475C3">
      <w:pPr>
        <w:tabs>
          <w:tab w:val="center" w:pos="1560"/>
          <w:tab w:val="left" w:pos="2640"/>
          <w:tab w:val="left" w:pos="2850"/>
          <w:tab w:val="left" w:pos="7875"/>
          <w:tab w:val="right" w:pos="9355"/>
        </w:tabs>
        <w:spacing w:after="0" w:line="240" w:lineRule="auto"/>
        <w:ind w:left="2977" w:firstLine="311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pict>
          <v:shapetype id="shapetype_32" o:spid="_x0000_m1029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/>
          <w:sz w:val="20"/>
          <w:szCs w:val="20"/>
          <w:lang w:val="en-US" w:eastAsia="en-US"/>
        </w:rPr>
        <w:pict>
          <v:shape id="shape_0" o:spid="_x0000_s1028" type="#shapetype_32" style="position:absolute;left:0;text-align:left;margin-left:142.8pt;margin-top:3.3pt;width:325.55pt;height:.1pt;z-index:251658240" o:spt="100" adj="0,,0" path="m,l21600,21600nfe" filled="f" stroked="t" strokecolor="#71254b" strokeweight=".79mm">
            <v:stroke joinstyle="miter" endcap="square"/>
            <v:formulas/>
            <v:path gradientshapeok="t" o:connecttype="rect" textboxrect="0,0,21600,21600"/>
          </v:shape>
        </w:pict>
      </w:r>
      <w:r>
        <w:rPr>
          <w:rFonts w:ascii="Times New Roman" w:hAnsi="Times New Roman"/>
          <w:sz w:val="20"/>
          <w:szCs w:val="20"/>
          <w:lang w:val="en-US" w:eastAsia="en-US"/>
        </w:rPr>
        <w:pict>
          <v:shape id="_x0000_s1027" type="#shapetype_32" style="position:absolute;left:0;text-align:left;margin-left:142.8pt;margin-top:6pt;width:325.55pt;height:.05pt;z-index:251659264" o:spt="100" adj="0,,0" path="m,l21600,21600nfe" filled="f" stroked="t" strokecolor="#71254b" strokeweight=".26mm">
            <v:stroke joinstyle="miter" endcap="square"/>
            <v:formulas/>
            <v:path gradientshapeok="t" o:connecttype="rect" textboxrect="0,0,21600,21600"/>
          </v:shape>
        </w:pict>
      </w:r>
    </w:p>
    <w:p w:rsidR="00C61996" w:rsidRDefault="00F75FD1">
      <w:pPr>
        <w:tabs>
          <w:tab w:val="center" w:pos="1560"/>
          <w:tab w:val="left" w:pos="2640"/>
          <w:tab w:val="left" w:pos="2850"/>
          <w:tab w:val="left" w:pos="7875"/>
          <w:tab w:val="right" w:pos="9355"/>
        </w:tabs>
        <w:spacing w:after="0" w:line="240" w:lineRule="auto"/>
        <w:ind w:firstLine="2552"/>
        <w:rPr>
          <w:rFonts w:ascii="Times New Roman" w:eastAsia="Times New Roman" w:hAnsi="Times New Roman"/>
          <w:sz w:val="8"/>
          <w:szCs w:val="8"/>
        </w:rPr>
      </w:pPr>
      <w:r>
        <w:rPr>
          <w:rFonts w:ascii="Times New Roman" w:eastAsia="Times New Roman" w:hAnsi="Times New Roman"/>
          <w:sz w:val="8"/>
          <w:szCs w:val="8"/>
        </w:rPr>
        <w:t xml:space="preserve"> </w:t>
      </w:r>
    </w:p>
    <w:p w:rsidR="00C61996" w:rsidRDefault="00C619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61996" w:rsidRDefault="00C619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61996" w:rsidRDefault="00F75F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61996" w:rsidRDefault="00F75F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Публикация в интернет - журнале педагогического мастерства</w:t>
      </w:r>
    </w:p>
    <w:p w:rsidR="00C61996" w:rsidRDefault="00C61996">
      <w:pPr>
        <w:pStyle w:val="a8"/>
        <w:ind w:left="2127" w:hanging="2127"/>
        <w:jc w:val="center"/>
        <w:rPr>
          <w:rFonts w:ascii="Times New Roman" w:hAnsi="Times New Roman"/>
          <w:b/>
          <w:sz w:val="16"/>
          <w:szCs w:val="16"/>
        </w:rPr>
      </w:pPr>
    </w:p>
    <w:p w:rsidR="00C61996" w:rsidRDefault="00C61996">
      <w:pPr>
        <w:pStyle w:val="a8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pStyle w:val="a8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61996" w:rsidRPr="00AE10F5" w:rsidRDefault="00C61996">
      <w:pPr>
        <w:pStyle w:val="a8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работа педагога направленна на создание разнообразных видов методической продукции: программ, проектов, методических разработок, дидактических пособий, материалов по информированию, просвещению и обучению коллег и родителей обучающихся. </w:t>
      </w: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клуб «НАУКА И ТВОРЧЕСТВО» предоставляет возможность работникам системы образования опубликовать на сайте в интернет-журналах педагогического мастерства свои наработки, поделиться с коллегами результатами своей работы и получить соответствующее свидетельство.</w:t>
      </w:r>
    </w:p>
    <w:p w:rsidR="00C61996" w:rsidRDefault="00F75FD1">
      <w:pPr>
        <w:spacing w:after="0" w:line="240" w:lineRule="auto"/>
        <w:ind w:firstLine="567"/>
        <w:jc w:val="both"/>
        <w:rPr>
          <w:rStyle w:val="InternetLink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Страница с публикациями на сайте: </w:t>
      </w:r>
      <w:hyperlink r:id="rId6">
        <w:r>
          <w:rPr>
            <w:rStyle w:val="InternetLink"/>
            <w:rFonts w:ascii="Times New Roman" w:eastAsia="Times New Roman" w:hAnsi="Times New Roman"/>
            <w:sz w:val="24"/>
            <w:szCs w:val="24"/>
            <w:lang w:eastAsia="ru-RU"/>
          </w:rPr>
          <w:t>https://sites.google.com/site/vneklassa/publikacii</w:t>
        </w:r>
      </w:hyperlink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Электронный адрес редактора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klybnayka@gmail.com</w:t>
      </w: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Для тех, кто затрудняется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поиске сайта, рекомендуем в </w:t>
      </w:r>
      <w:proofErr w:type="spellStart"/>
      <w:r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 xml:space="preserve"> набрать русскими буквами: «Педагогический клуб «Наука и творчество».</w:t>
      </w:r>
    </w:p>
    <w:p w:rsidR="00C61996" w:rsidRDefault="00C619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ПУБЛИКАЦИИ</w:t>
      </w:r>
    </w:p>
    <w:p w:rsidR="00C61996" w:rsidRPr="00AE10F5" w:rsidRDefault="00C619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взнос за публикацию одного материала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(не учитывая комиссии банков).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 в себя также оформление автору электронного свидетельства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соавторства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оплачивается за каждого автора и каждому автору оформляется именное свидетельство.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тех, кто желает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«бумажный» вариант свидетельства,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В этом случае электронное свидетельство не оформляется, а «бумажное» высылается заказным письмом.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сэкономить на банковской комиссии, оплатив несколько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одной квитанцией (см. Приложение №2). Правила отправки таких материалов см. в разделе «Правила отправки материала».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статей для публикации по условиям, описанным в действующем Положении, продлен до </w:t>
      </w:r>
      <w:r w:rsidR="003475C3">
        <w:rPr>
          <w:rFonts w:ascii="Times New Roman" w:hAnsi="Times New Roman"/>
          <w:b/>
          <w:bCs/>
          <w:sz w:val="24"/>
          <w:szCs w:val="24"/>
          <w:lang w:eastAsia="ar-SA"/>
        </w:rPr>
        <w:t>09.09</w:t>
      </w:r>
      <w:r w:rsidR="00A11508" w:rsidRPr="00A11508">
        <w:rPr>
          <w:rFonts w:ascii="Times New Roman" w:hAnsi="Times New Roman"/>
          <w:b/>
          <w:bCs/>
          <w:sz w:val="24"/>
          <w:szCs w:val="24"/>
          <w:lang w:eastAsia="ar-SA"/>
        </w:rPr>
        <w:t>.2017 г</w:t>
      </w:r>
      <w:r w:rsidR="003475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дальнейшем условия могут измениться.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публикации в журналах принимаются т</w:t>
      </w:r>
      <w:r>
        <w:rPr>
          <w:rFonts w:ascii="Times New Roman" w:hAnsi="Times New Roman"/>
          <w:sz w:val="24"/>
          <w:szCs w:val="24"/>
        </w:rPr>
        <w:t xml:space="preserve">екстовые материалы и презентации.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Допускается публикация работ, ранее участвовавших в других дистанционных мероприятиях педагогического клуба «Наука и творчество».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Отправляя материал для публикации, автор гарантирует, что работа выполнена им лично. Редакция сайта не несет ответственности в случае каких бы то ни было нарушений.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получения заявки в течение двух недель материал для публикации обрабатывается, размещается на сайте и автору оформляется электронное свидетельство. Для тех, кто отправляет заявку в последние дни приёма, сроки оформления свидетельств могут быть увеличены. «Бумажные» свидетельства будут рассылаться </w:t>
      </w:r>
      <w:r w:rsidR="002821DE" w:rsidRPr="00282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475C3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сентябре - октябре</w:t>
      </w:r>
      <w:bookmarkStart w:id="0" w:name="_GoBack"/>
      <w:bookmarkEnd w:id="0"/>
      <w:r w:rsidR="002821DE" w:rsidRPr="00282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2017г.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свидетельства загружаются на страницу сайта </w:t>
      </w:r>
      <w:hyperlink r:id="rId7">
        <w:r>
          <w:rPr>
            <w:rStyle w:val="InternetLink"/>
            <w:rFonts w:ascii="Times New Roman" w:eastAsia="Times New Roman" w:hAnsi="Times New Roman"/>
            <w:sz w:val="24"/>
            <w:szCs w:val="24"/>
            <w:lang w:eastAsia="ru-RU"/>
          </w:rPr>
          <w:t>https://sites.google.com/site/vneklassa/publikacii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того, чтобы каждый автор, выбрав папку по первой букве своей фамилии, мог легко (без регистрации на сайте) найти и скачать свой документ.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проблемах скачивания можно обратиться по адресу </w:t>
      </w:r>
      <w:hyperlink r:id="rId8">
        <w:r>
          <w:rPr>
            <w:rStyle w:val="InternetLink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оргкомитета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61996" w:rsidRDefault="00C6199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ОФОРМЛЕНИЮ ПУБЛИКУЕМОГО МАТЕРИАЛА</w:t>
      </w: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для публикации оформляются в произвольной форме. Обязательным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условием является лишь оформление начала работы по образцу:</w:t>
      </w:r>
      <w:r w:rsidR="003475C3">
        <w:pict>
          <v:rect id="_x0000_s1026" style="position:absolute;left:0;text-align:left;margin-left:-2.15pt;margin-top:32.7pt;width:487.75pt;height:142.95pt;z-index:251660288;mso-wrap-distance-left:9.05pt;mso-wrap-distance-right:9.05pt;mso-position-horizontal-relative:text;mso-position-vertical-relative:text" strokeweight="0">
            <v:textbox>
              <w:txbxContent>
                <w:p w:rsidR="00C61996" w:rsidRDefault="00F75FD1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Статья на сайте педагогического клуба «Наука и творчество»</w:t>
                  </w:r>
                </w:p>
                <w:p w:rsidR="00C61996" w:rsidRDefault="003475C3">
                  <w:pPr>
                    <w:pStyle w:val="a8"/>
                    <w:jc w:val="center"/>
                    <w:rPr>
                      <w:rStyle w:val="InternetLink"/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hyperlink r:id="rId9">
                    <w:r w:rsidR="00F75FD1">
                      <w:rPr>
                        <w:rStyle w:val="InternetLink"/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https://sites.google.com/site/klybnayka</w:t>
                    </w:r>
                  </w:hyperlink>
                </w:p>
                <w:p w:rsidR="00C61996" w:rsidRDefault="00C61996">
                  <w:pPr>
                    <w:pStyle w:val="a8"/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ru-RU"/>
                    </w:rPr>
                  </w:pPr>
                </w:p>
                <w:p w:rsidR="00C61996" w:rsidRDefault="00F75FD1">
                  <w:pPr>
                    <w:autoSpaceDE w:val="0"/>
                    <w:spacing w:after="0" w:line="204" w:lineRule="atLeas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Использование игровых тренажёров для отработки навыков </w:t>
                  </w:r>
                </w:p>
                <w:p w:rsidR="00C61996" w:rsidRDefault="00F75FD1">
                  <w:pPr>
                    <w:autoSpaceDE w:val="0"/>
                    <w:spacing w:after="0" w:line="204" w:lineRule="atLeas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Журнал «Начальная школа» (математика)</w:t>
                  </w:r>
                </w:p>
                <w:p w:rsidR="00C61996" w:rsidRDefault="00F75FD1">
                  <w:pPr>
                    <w:pStyle w:val="a8"/>
                    <w:ind w:firstLine="637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Иванова Татьяна Ивановна,</w:t>
                  </w:r>
                </w:p>
                <w:p w:rsidR="00C61996" w:rsidRDefault="00F75FD1">
                  <w:pPr>
                    <w:pStyle w:val="a8"/>
                    <w:ind w:firstLine="637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учитель начальных классов,</w:t>
                  </w:r>
                </w:p>
                <w:p w:rsidR="00C61996" w:rsidRDefault="00F75FD1">
                  <w:pPr>
                    <w:pStyle w:val="a8"/>
                    <w:ind w:firstLine="637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МБОУ СОШ № 33 г. Томска</w:t>
                  </w:r>
                </w:p>
                <w:p w:rsidR="00C61996" w:rsidRDefault="00C61996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61996" w:rsidRDefault="00F75FD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Далее, через пробел, следует текст. </w:t>
                  </w:r>
                </w:p>
                <w:p w:rsidR="00C61996" w:rsidRDefault="00F75FD1">
                  <w:pPr>
                    <w:pStyle w:val="a8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 начале статьи может быть указана ссылка, например, на вашу презентацию. </w:t>
                  </w:r>
                </w:p>
                <w:p w:rsidR="00C61996" w:rsidRDefault="00F75FD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Если используются материалы других авторов, то работа должна заканчиваться списком литературы.</w:t>
                  </w:r>
                </w:p>
              </w:txbxContent>
            </v:textbox>
            <w10:wrap type="topAndBottom"/>
          </v:rect>
        </w:pict>
      </w:r>
    </w:p>
    <w:p w:rsidR="00C61996" w:rsidRDefault="00C619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ОТПРАВКИ МАТЕРИАЛОВ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 высылаются на электронный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hyperlink r:id="rId10">
        <w:r>
          <w:rPr>
            <w:rStyle w:val="InternetLink"/>
            <w:rFonts w:ascii="Times New Roman" w:hAnsi="Times New Roman"/>
            <w:sz w:val="24"/>
            <w:szCs w:val="24"/>
            <w:shd w:val="clear" w:color="auto" w:fill="FFFFFF"/>
          </w:rPr>
          <w:t>klybnayka@gmail.com</w:t>
        </w:r>
      </w:hyperlink>
      <w:r>
        <w:rPr>
          <w:rFonts w:ascii="Times New Roman" w:hAnsi="Times New Roman"/>
          <w:sz w:val="24"/>
          <w:szCs w:val="24"/>
        </w:rPr>
        <w:t xml:space="preserve">. В «Теме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письма» необходимо указать фамилию автора публикуемого материала, наименование интернет-журнала, раздел интернет-журнала.  Например, «</w:t>
      </w:r>
      <w:r>
        <w:rPr>
          <w:rFonts w:ascii="Times New Roman" w:hAnsi="Times New Roman"/>
          <w:sz w:val="24"/>
          <w:szCs w:val="24"/>
        </w:rPr>
        <w:t>Иванова Т.И.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убликация в журнале «Начальная школа» (математика)». 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автору необходимо отправить письмо второй раз, то в «Теме письма» необходимо добавить отметку «Повторно», а в тексте письма указать причину повторной отправки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61996" w:rsidRDefault="00C61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одном письме должны быть высланы,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архивируя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два файла:</w:t>
      </w:r>
    </w:p>
    <w:p w:rsidR="00C61996" w:rsidRDefault="00C61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996" w:rsidRDefault="00F75FD1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статьи, в этом же файле могут быть расположены все необходимые приложения к материалу.  </w:t>
      </w: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размещения в материале рисунков или фотографий, их необходимо «сжать» в объеме. Музыкальные вставки, фильмы, презентации, имеющие большой объем не высылаются. При необходимости их можно загрузить на любой другой сайт (например, </w:t>
      </w:r>
      <w:hyperlink r:id="rId11">
        <w:r>
          <w:rPr>
            <w:rStyle w:val="InternetLink"/>
            <w:rFonts w:ascii="Times New Roman" w:hAnsi="Times New Roman"/>
            <w:sz w:val="24"/>
            <w:szCs w:val="24"/>
          </w:rPr>
          <w:t>http://disk.yandex.ru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>
        <w:r>
          <w:rPr>
            <w:rStyle w:val="InternetLink"/>
            <w:rFonts w:ascii="Times New Roman" w:hAnsi="Times New Roman"/>
            <w:sz w:val="24"/>
            <w:szCs w:val="24"/>
          </w:rPr>
          <w:t>http://www.myshared.ru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>
        <w:r>
          <w:rPr>
            <w:rStyle w:val="InternetLink"/>
            <w:rFonts w:ascii="Times New Roman" w:hAnsi="Times New Roman"/>
            <w:sz w:val="24"/>
            <w:szCs w:val="24"/>
          </w:rPr>
          <w:t>http://www.slideboom.com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>
        <w:r>
          <w:rPr>
            <w:rStyle w:val="InternetLink"/>
            <w:rFonts w:ascii="Times New Roman" w:hAnsi="Times New Roman"/>
            <w:sz w:val="24"/>
            <w:szCs w:val="24"/>
          </w:rPr>
          <w:t>http://www.youtube.com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>
        <w:r>
          <w:rPr>
            <w:rStyle w:val="InternetLink"/>
            <w:rFonts w:ascii="Times New Roman" w:hAnsi="Times New Roman"/>
            <w:sz w:val="24"/>
            <w:szCs w:val="24"/>
          </w:rPr>
          <w:t>http://www.docme.ru</w:t>
        </w:r>
      </w:hyperlink>
      <w:r>
        <w:rPr>
          <w:rFonts w:ascii="Times New Roman" w:hAnsi="Times New Roman"/>
          <w:sz w:val="24"/>
          <w:szCs w:val="24"/>
        </w:rPr>
        <w:t>), получить ссылку и только её вставить в текст публикуемого материала.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Возможен вариант публикации не только статьи, но и тематической презентации. </w:t>
      </w:r>
      <w:r>
        <w:rPr>
          <w:rFonts w:ascii="Times New Roman" w:hAnsi="Times New Roman"/>
          <w:sz w:val="24"/>
          <w:szCs w:val="24"/>
        </w:rPr>
        <w:t xml:space="preserve">На титульном слайде презентации так же необходимо поместить активную ссылку на сайт.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Файлы обязательно должны быть переименованы по названию публикации.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материала для публикации не должен превышать 2 МБ.</w:t>
      </w:r>
    </w:p>
    <w:p w:rsidR="00C61996" w:rsidRDefault="00C6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1996" w:rsidRDefault="00F75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Копия квитанции и заявка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61996" w:rsidRDefault="00F75F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(или скан) квитанции вставляется в документ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. Квитанция не принимается к рассмотрению в виде напечатанного текста. Она должна быть сфотографирована.</w:t>
      </w:r>
    </w:p>
    <w:p w:rsidR="00C61996" w:rsidRDefault="00F75F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квитанцией в табличной форме печатается заявка.  Заявку не надо фотографировать. Она должна быть выполнена в виде таблицы с напечатанным текстом (шрифт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10 пт.). 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ПРИМЕЧАНИЯ: 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квитанции всё должно быть видно четко и без исправлений.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оплаты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b/>
          <w:sz w:val="24"/>
          <w:szCs w:val="24"/>
        </w:rPr>
        <w:t>терминал или банкомат</w:t>
      </w:r>
      <w:r>
        <w:rPr>
          <w:rFonts w:ascii="Times New Roman" w:hAnsi="Times New Roman"/>
          <w:sz w:val="24"/>
          <w:szCs w:val="24"/>
        </w:rPr>
        <w:t xml:space="preserve"> на полученном чеке не всегда отображается фамилия автора публикации. Перед тем как фотографировать чек, на нём необходимо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дописать ручкой на свободном месте фамилию и направленность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Например, «</w:t>
      </w:r>
      <w:r>
        <w:rPr>
          <w:rFonts w:ascii="Times New Roman" w:hAnsi="Times New Roman"/>
          <w:sz w:val="24"/>
          <w:szCs w:val="24"/>
        </w:rPr>
        <w:t>Иванова Т.И.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убликация». Чеки с подписанными от руки данными принимается только сфотографированными (но не сканированными).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возможна по интернету в режиме </w:t>
      </w:r>
      <w:r>
        <w:rPr>
          <w:rFonts w:ascii="Times New Roman" w:hAnsi="Times New Roman"/>
          <w:b/>
          <w:sz w:val="24"/>
          <w:szCs w:val="24"/>
        </w:rPr>
        <w:t>онлайн.</w:t>
      </w:r>
      <w:r>
        <w:rPr>
          <w:rFonts w:ascii="Times New Roman" w:hAnsi="Times New Roman"/>
          <w:sz w:val="24"/>
          <w:szCs w:val="24"/>
        </w:rPr>
        <w:t xml:space="preserve"> В данном случае в поле «Назначение платежа» (или в поле «Сообщение для получателя») должно быть указано ФИО автора и направленность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1996" w:rsidRDefault="00F75FD1">
      <w:pPr>
        <w:spacing w:after="0" w:line="24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подтверждения оплаты в этом случае может предоставляться фотография экрана монитора, на которой обязательно должно быть видно</w:t>
      </w:r>
      <w:r w:rsidR="003E18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E18FD" w:rsidRPr="003E18FD">
        <w:rPr>
          <w:rFonts w:ascii="Times New Roman" w:hAnsi="Times New Roman"/>
          <w:sz w:val="24"/>
          <w:szCs w:val="24"/>
        </w:rPr>
        <w:t>номер операции, дата и время перевода, ФИО</w:t>
      </w:r>
      <w:r>
        <w:rPr>
          <w:rFonts w:ascii="Times New Roman" w:hAnsi="Times New Roman"/>
          <w:sz w:val="24"/>
          <w:szCs w:val="24"/>
        </w:rPr>
        <w:t xml:space="preserve">, направленность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печать системы об успешной отправке денег. В противном случае фотографии не принимаются.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Вместо фотографии можно сделать скриншот экрана монитора (см. Приложение №3).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оплатить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несколько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оргвзносов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разные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сайта по одной квитанции. В этом случае для каждого мероприятия нужно заполнить свою конкретную заявку, а внизу таблицы расписать суммы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Материалы необходимо отправлять отдельными письмами по адресам, указанным в соответствующих Положениях, меняя тему письма по названию конкретного мероприятия, прикладывая соответствующую заявку и фото общей квитанции.</w:t>
      </w:r>
    </w:p>
    <w:p w:rsidR="00C61996" w:rsidRDefault="00F75FD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для публикации по «бумажной» почте не принимаются.</w:t>
      </w:r>
    </w:p>
    <w:p w:rsidR="00C61996" w:rsidRDefault="00C6199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ОБРАЗЦЫ ЗАЯВОК - ТАБЛИЦ</w:t>
      </w: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Таблица – заявка </w:t>
      </w:r>
      <w:r w:rsidRPr="006B721B">
        <w:rPr>
          <w:rFonts w:ascii="Times New Roman" w:eastAsia="Times New Roman" w:hAnsi="Times New Roman"/>
          <w:b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lang w:eastAsia="ru-RU"/>
        </w:rPr>
        <w:t>публикации в интернет – журнале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8"/>
        <w:gridCol w:w="1122"/>
        <w:gridCol w:w="1376"/>
        <w:gridCol w:w="1901"/>
        <w:gridCol w:w="1445"/>
        <w:gridCol w:w="1434"/>
        <w:gridCol w:w="1468"/>
      </w:tblGrid>
      <w:tr w:rsidR="00C61996">
        <w:trPr>
          <w:trHeight w:val="39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для оформления свидетельства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Журнал, 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</w:t>
            </w:r>
          </w:p>
          <w:p w:rsidR="00C61996" w:rsidRDefault="00C619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материала.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«Этикетка», т.е. данные об авторе статьи (в сжатой форме).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которого оправляется письмо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оплаченного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оргвзноса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т. е. 250руб. или 370руб. и адрес *</w:t>
            </w:r>
          </w:p>
        </w:tc>
      </w:tr>
      <w:tr w:rsidR="00C61996">
        <w:trPr>
          <w:trHeight w:val="6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Должность. </w:t>
            </w:r>
          </w:p>
          <w:p w:rsidR="00C61996" w:rsidRDefault="00C6199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Сокращенное название организации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996">
        <w:trPr>
          <w:trHeight w:val="1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Иванова</w:t>
            </w:r>
          </w:p>
          <w:p w:rsidR="00C61996" w:rsidRDefault="00F75FD1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Татьяна </w:t>
            </w:r>
          </w:p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МБОУ СОШ № 33 г. Томска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color w:val="C00000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>Журнал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Начальная школа (математика)</w:t>
            </w:r>
            <w:r>
              <w:rPr>
                <w:color w:val="C00000"/>
              </w:rPr>
              <w:t xml:space="preserve"> 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Использование игровых тренажёров для отработки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Иванова Т.И., учитель нач. классов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. №33 г.Томска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tak@yandex.ru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370 руб. </w:t>
            </w:r>
          </w:p>
          <w:p w:rsidR="00C61996" w:rsidRDefault="00F75FD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634000 г. Томск, ул. Ленина 27а, МБОУ СОШ №33 (для Ивановой Т.И.)</w:t>
            </w:r>
          </w:p>
        </w:tc>
      </w:tr>
      <w:tr w:rsidR="00C61996">
        <w:trPr>
          <w:trHeight w:val="180"/>
        </w:trPr>
        <w:tc>
          <w:tcPr>
            <w:tcW w:w="9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ab/>
              <w:t xml:space="preserve">Если оплачено </w:t>
            </w: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  <w:t>370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, то в столбец необходимо добавить почтовый адрес (с индексом) образовательной организации для отправки свидетельства. Если оплачено 250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, то адрес писать не надо.</w:t>
            </w:r>
          </w:p>
          <w:p w:rsidR="00C61996" w:rsidRDefault="00F75FD1">
            <w:p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* Если по одной квитанции произведена оплата нескольких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оргвзносов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 одного педагога на разные мероприятия, то под таблицей необходимо расписать суммы с указанием ФИО и направленности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оргвзноса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. Например,</w:t>
            </w:r>
          </w:p>
          <w:p w:rsidR="00C61996" w:rsidRDefault="00F75FD1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370 руб. – Иванова Т.И., публикация в журнале «Начальная школа» </w:t>
            </w:r>
          </w:p>
          <w:p w:rsidR="00C61996" w:rsidRDefault="00F75FD1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190 руб. – Иванова Т.И., конкурс «Вот оно какое, наше лето!»</w:t>
            </w:r>
          </w:p>
          <w:p w:rsidR="00C61996" w:rsidRDefault="00F75FD1">
            <w:pPr>
              <w:spacing w:after="0" w:line="240" w:lineRule="auto"/>
              <w:ind w:left="34" w:right="317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Всего: 590 руб.</w:t>
            </w:r>
          </w:p>
        </w:tc>
      </w:tr>
    </w:tbl>
    <w:p w:rsidR="00C61996" w:rsidRDefault="00C619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Таблица – заявка для публикации работ обучающихся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1984"/>
        <w:gridCol w:w="1418"/>
        <w:gridCol w:w="1417"/>
        <w:gridCol w:w="1185"/>
      </w:tblGrid>
      <w:tr w:rsidR="00C61996">
        <w:trPr>
          <w:trHeight w:val="203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для свидетельства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Журнал.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</w:t>
            </w:r>
          </w:p>
          <w:p w:rsidR="00C61996" w:rsidRDefault="00C619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материала.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«Этикетка», т.е. данные об авторе статьи (в сжатой форме)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которого оправляется письмо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оплаченного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оргвзноса</w:t>
            </w:r>
            <w:proofErr w:type="spellEnd"/>
          </w:p>
        </w:tc>
      </w:tr>
      <w:tr w:rsidR="00C61996">
        <w:trPr>
          <w:trHeight w:val="9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Ф.И.О (полностью) педагога,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Сокращенное название организации, класс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автора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996">
        <w:trPr>
          <w:trHeight w:val="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Иванова Татьяна Ивановна, 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МБОУ СОШ № 33 г. Томска, 2а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 xml:space="preserve">Журнал 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Творчество педагогов и обучающихся</w:t>
            </w: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Исследовательские работы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>Статья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«Дружба кошки с собакой»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Иванов Иван,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. №33 г.Томска (2а класс)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3475C3">
            <w:pPr>
              <w:spacing w:after="0" w:line="240" w:lineRule="auto"/>
              <w:ind w:right="-108"/>
              <w:rPr>
                <w:rStyle w:val="InternetLink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6">
              <w:r w:rsidR="00F75FD1"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tak</w:t>
              </w:r>
              <w:r w:rsidR="00F75FD1"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@yandex.ru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250 руб.</w:t>
            </w:r>
          </w:p>
        </w:tc>
      </w:tr>
    </w:tbl>
    <w:p w:rsidR="00C61996" w:rsidRDefault="00C6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заполнении заявки не надо делать переносы слов. Необходимо печатать всё в строчку, переносы «сделаются сами» по размеру ячейки.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Образец заполнения таблицы выделен красным цветом. Перед заполнением таблицы его необходимо удалить.</w:t>
      </w:r>
    </w:p>
    <w:p w:rsidR="00C61996" w:rsidRDefault="00C6199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61996" w:rsidRDefault="00F75FD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СПИСОК ИНТЕРНЕТ - ЖУРНАЛОВ И РАЗДЕЛОВ ДЛЯ ПУБЛИКАЦИЙ</w:t>
      </w:r>
    </w:p>
    <w:p w:rsidR="00C61996" w:rsidRDefault="00C61996">
      <w:pPr>
        <w:pStyle w:val="a8"/>
        <w:jc w:val="both"/>
        <w:rPr>
          <w:rFonts w:ascii="Times New Roman" w:hAnsi="Times New Roman"/>
          <w:b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«ДОШКОЛЬНОЕ ОБРАЗОВАНИЕ»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Валеология</w:t>
      </w:r>
      <w:proofErr w:type="spellEnd"/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ЗОЖ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Игровая деятельность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ИЗО и ручной труд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Иностранный язык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Краеведение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Кружковая работа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Логопедические занятия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Математика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Музыкальные занятия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Обучение грамоте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Окружающий мир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Правила дорожного движения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к школе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Праздники и досуг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речи и художественная литература 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Физкультура и ОБЖ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Фольклорные занятия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Экология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Разное</w:t>
      </w:r>
    </w:p>
    <w:p w:rsidR="00C61996" w:rsidRDefault="00C6199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«НАЧАЛЬНАЯ ШКОЛА»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ИЗО и ручной труд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Иностранный язык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Информатика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История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Краеведение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Литература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Логопедические занятия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Математика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Музыка и пение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Окружающий мир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Праздники и досуг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Работы учащихся начальной школы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Русский язык, письмо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Физическое воспитание и ОБЖ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Чтение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Экология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«СРЕДНЯЯ ШКОЛА»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Точные дисциплины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Математика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Алгебра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Геометрия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Физика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Астрономия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точным дисциплинам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Предметы естественного цикла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Биология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География и краеведение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Природоведение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Химия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Экология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Экономика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предметам естественного цикла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Предметы гуманитарного цикла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История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Обществоведение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Право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Русский язык</w:t>
      </w:r>
      <w:r w:rsidR="00AE10F5">
        <w:rPr>
          <w:rFonts w:ascii="Times New Roman" w:eastAsia="Times New Roman" w:hAnsi="Times New Roman"/>
          <w:lang w:eastAsia="ru-RU"/>
        </w:rPr>
        <w:t xml:space="preserve"> и литература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Национальный язык и литература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предметам гуманитарного цикла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Иностранный язык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Английский язык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Немецкий язык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Французский язык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иностранному языку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Эстетическое, </w:t>
      </w:r>
      <w:proofErr w:type="spellStart"/>
      <w:r>
        <w:rPr>
          <w:rFonts w:ascii="Times New Roman" w:eastAsia="Times New Roman" w:hAnsi="Times New Roman"/>
          <w:b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и технологическое направление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ИЗО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Музыка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МХК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Технология и труд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Физкультура и ОБЖ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Черчение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предметам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Информатика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ИКТ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Информатика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информатике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Профориентация</w:t>
      </w:r>
    </w:p>
    <w:p w:rsidR="00C61996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ЖУРНАЛ «ДОПОЛНИТЕЛЬНОЕ ОБРАЗОВАНИЕ»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Детские и юношеские объединения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Компьютерные технологии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Краеведение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Литературное творчество, журналистика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Моделирование и конструирование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Музыка и пение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Праздники, досуг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Прикладное творчество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Рисование, графика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Спорт и туризм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Танец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Театр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Техническое творчество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Экология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val="en-US" w:eastAsia="ru-RU"/>
        </w:rPr>
        <w:t xml:space="preserve">ЖУРНАЛ </w:t>
      </w:r>
      <w:r>
        <w:rPr>
          <w:rFonts w:ascii="Times New Roman" w:eastAsia="Times New Roman" w:hAnsi="Times New Roman"/>
          <w:u w:val="single"/>
          <w:lang w:eastAsia="ru-RU"/>
        </w:rPr>
        <w:t>«КОРРЕКЦИОННОЕ ОБРАЗОВАНИЕ»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Воспитание и внеурочная деятельность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Дополнительное образование детей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Дошкольное образование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Иностранный язык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Информатика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Логопедические занятия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Начальная школа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Предметы гуманитарного цикла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Предметы естественного цикла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Предметы технологического цикла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Профориентация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Точные дисциплины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Художественное, </w:t>
      </w:r>
      <w:proofErr w:type="spellStart"/>
      <w:r>
        <w:rPr>
          <w:rFonts w:ascii="Times New Roman" w:eastAsia="Times New Roman" w:hAnsi="Times New Roman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 эстетическое направление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«НАЧАЛЬНОЕ И СРЕДНЕЕ ПРОФЕССИОНАЛЬНОЕ ОБРАЗОВАНИЕ»</w:t>
      </w:r>
    </w:p>
    <w:p w:rsidR="00C61996" w:rsidRDefault="00C61996">
      <w:pPr>
        <w:spacing w:after="0" w:line="240" w:lineRule="auto"/>
        <w:ind w:left="567"/>
        <w:rPr>
          <w:rFonts w:ascii="Times New Roman" w:eastAsia="Times New Roman" w:hAnsi="Times New Roman"/>
          <w:u w:val="single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«ВОПРОСЫ ОБРАЗОВАНИЯ И ВОСПИТАНИЯ</w:t>
      </w:r>
      <w:r>
        <w:rPr>
          <w:rFonts w:ascii="Times New Roman" w:eastAsia="Times New Roman" w:hAnsi="Times New Roman"/>
          <w:lang w:eastAsia="ru-RU"/>
        </w:rPr>
        <w:t>»</w:t>
      </w:r>
    </w:p>
    <w:p w:rsidR="00C61996" w:rsidRDefault="00F75FD1">
      <w:pPr>
        <w:pStyle w:val="a8"/>
        <w:ind w:left="567"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Социальная педагогика и психология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Воспитательная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Методическая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Административная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Работа с родителями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Подготовка к ЕГЭ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Подготовка к ГИА</w:t>
      </w:r>
    </w:p>
    <w:p w:rsidR="00C61996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</w:p>
    <w:p w:rsidR="00C61996" w:rsidRDefault="00F75FD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VIII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 xml:space="preserve">ЖУРНАЛ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u w:val="single"/>
          <w:lang w:eastAsia="ru-RU"/>
        </w:rPr>
        <w:t>ТВОРЧЕСТВО ПЕДАГОГОВ И ОБУЧАЮЩИХСЯ»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Исследовательские работы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Компьютерная графика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Литературные произведения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Художественное творчество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Default="00C619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61996" w:rsidRDefault="00C61996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F75FD1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C61996" w:rsidRDefault="00C61996">
      <w:pPr>
        <w:pStyle w:val="a8"/>
        <w:shd w:val="clear" w:color="auto" w:fill="FBE4D5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F75FD1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 ДЛЯ АВТОРОВ СТАТЕЙ</w:t>
      </w:r>
    </w:p>
    <w:p w:rsidR="00C61996" w:rsidRDefault="00C61996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более быстрой обработки заявок, оформления свидетельств и в дальнейшем для удобной работы и ознакомления коллег с Вашим материалом рекомендуем обратить внимание на следующие моменты:</w:t>
      </w:r>
    </w:p>
    <w:p w:rsidR="00C61996" w:rsidRDefault="00F75FD1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Название статьи должно быть четким, лаконичным. </w:t>
      </w:r>
    </w:p>
    <w:p w:rsidR="00C61996" w:rsidRDefault="00F75FD1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Название статьи и наименование файла должны быть идентичными. В наименование файла нельзя вставлять свою фамилию и писать всё название заглавными буквами.</w:t>
      </w:r>
    </w:p>
    <w:p w:rsidR="00C61996" w:rsidRDefault="00F75FD1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начале статьи (презентации) обязательно должна быть вставлена активная ссылка на сайт:</w:t>
      </w:r>
    </w:p>
    <w:p w:rsidR="00C61996" w:rsidRDefault="00F75FD1">
      <w:pPr>
        <w:spacing w:after="0" w:line="240" w:lineRule="auto"/>
        <w:ind w:left="567" w:hanging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Статья на сайте педагогического клуба «Наука и творчество»</w:t>
      </w:r>
    </w:p>
    <w:p w:rsidR="00C61996" w:rsidRDefault="003475C3">
      <w:pPr>
        <w:tabs>
          <w:tab w:val="left" w:pos="426"/>
        </w:tabs>
        <w:spacing w:after="0" w:line="240" w:lineRule="auto"/>
        <w:ind w:left="567" w:hanging="425"/>
        <w:jc w:val="center"/>
        <w:rPr>
          <w:rStyle w:val="InternetLink"/>
          <w:rFonts w:ascii="Times New Roman" w:hAnsi="Times New Roman"/>
          <w:b/>
          <w:sz w:val="24"/>
          <w:szCs w:val="24"/>
          <w:lang w:eastAsia="ru-RU"/>
        </w:rPr>
      </w:pPr>
      <w:hyperlink r:id="rId17">
        <w:r w:rsidR="00F75FD1">
          <w:rPr>
            <w:rStyle w:val="InternetLink"/>
            <w:rFonts w:ascii="Times New Roman" w:hAnsi="Times New Roman"/>
            <w:b/>
            <w:sz w:val="24"/>
            <w:szCs w:val="24"/>
            <w:lang w:eastAsia="ru-RU"/>
          </w:rPr>
          <w:t>https://sites.google.com/site/klybnayka</w:t>
        </w:r>
      </w:hyperlink>
    </w:p>
    <w:p w:rsidR="00C61996" w:rsidRDefault="00C61996">
      <w:pPr>
        <w:tabs>
          <w:tab w:val="left" w:pos="426"/>
        </w:tabs>
        <w:spacing w:after="0" w:line="240" w:lineRule="auto"/>
        <w:ind w:left="567" w:hanging="425"/>
        <w:jc w:val="center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</w:p>
    <w:p w:rsidR="00C61996" w:rsidRDefault="00F75FD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того чтобы не допустить ошибки, ссылку не нужно печатать вручную. Её можно скопировать с электронного варианта этого Положения или с адресной строки сайта.</w:t>
      </w:r>
    </w:p>
    <w:p w:rsidR="00C61996" w:rsidRDefault="00F75FD1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заполнении таблицы-заявки обратите внимание на ячейку таблицы «Этикетка». В «Этикетке» не нужно писать полное юридическое название Вашей организации. Достаточно, чтобы всё было кратко и понятно. Для того, чтобы понять важность заполнения данной ячейки в заявке, достаточно посмотреть, как выглядит публикация на сайте.</w:t>
      </w:r>
    </w:p>
    <w:p w:rsidR="00C61996" w:rsidRDefault="00F75FD1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заявке обязательно указать не только журнал, но и раздел журнала в скобках.</w:t>
      </w:r>
    </w:p>
    <w:p w:rsidR="00C61996" w:rsidRDefault="00F75FD1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ячейке таблицы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которого оправляется письмо» очень многие делают ошибки. Пожалуйста,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печатайте вручную, а просто скопируйте свой адрес и вставьте в эту ячейку. </w:t>
      </w:r>
    </w:p>
    <w:p w:rsidR="00C61996" w:rsidRDefault="00C619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1996" w:rsidRDefault="00C61996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F75FD1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№2</w:t>
      </w:r>
    </w:p>
    <w:p w:rsidR="00C61996" w:rsidRDefault="00C61996">
      <w:pPr>
        <w:pStyle w:val="a8"/>
        <w:shd w:val="clear" w:color="auto" w:fill="FBE4D5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C61996">
      <w:pPr>
        <w:tabs>
          <w:tab w:val="left" w:pos="142"/>
        </w:tabs>
        <w:autoSpaceDE w:val="0"/>
        <w:spacing w:after="0" w:line="240" w:lineRule="auto"/>
        <w:ind w:right="2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РЕКВИЗИТЫ ДЛЯ ОПЛАТЫ ОРГВЗНОСА</w:t>
      </w:r>
    </w:p>
    <w:p w:rsidR="00C61996" w:rsidRDefault="00C61996">
      <w:pPr>
        <w:tabs>
          <w:tab w:val="left" w:pos="142"/>
        </w:tabs>
        <w:autoSpaceDE w:val="0"/>
        <w:spacing w:after="0" w:line="240" w:lineRule="auto"/>
        <w:ind w:right="2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color w:val="7F7F7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Получатель: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Сарникова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Надежда Фёдоровна </w:t>
      </w:r>
      <w:r>
        <w:rPr>
          <w:rFonts w:ascii="Times New Roman" w:eastAsia="Times New Roman" w:hAnsi="Times New Roman"/>
          <w:b/>
          <w:bCs/>
          <w:color w:val="7F7F7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7F7F7F"/>
          <w:sz w:val="24"/>
          <w:szCs w:val="24"/>
          <w:lang w:eastAsia="ru-RU"/>
        </w:rPr>
        <w:t>имя и отчество сокращать нельзя).</w:t>
      </w: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получателя платежа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421100727902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(12 цифр)</w:t>
      </w: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счет: </w:t>
      </w:r>
      <w:r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40802810326000049796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(20 цифр)</w:t>
      </w: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 получателя: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КЕМЕРОВСКОЕ ОТДЕЛЕНИЕ № 8615 ПАО СБЕРБАНК</w:t>
      </w: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БИК: </w:t>
      </w:r>
      <w:r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043207612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(9 цифр)</w:t>
      </w: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Корр. счет: 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>30101810200000000612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(20 цифр)</w:t>
      </w: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Наименование платежа: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«Публикация»</w:t>
      </w:r>
    </w:p>
    <w:p w:rsidR="00C61996" w:rsidRDefault="00F75FD1">
      <w:pPr>
        <w:numPr>
          <w:ilvl w:val="0"/>
          <w:numId w:val="5"/>
        </w:num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КПП: Значение поля оставить пустым или можно поставить «0.</w:t>
      </w:r>
    </w:p>
    <w:p w:rsidR="00C61996" w:rsidRDefault="00C61996">
      <w:pPr>
        <w:widowControl w:val="0"/>
        <w:spacing w:before="120" w:after="0" w:line="240" w:lineRule="auto"/>
        <w:jc w:val="both"/>
        <w:rPr>
          <w:rFonts w:ascii="Times New Roman" w:eastAsia="Times New Roman" w:hAnsi="Times New Roman"/>
          <w:caps/>
          <w:spacing w:val="20"/>
          <w:sz w:val="24"/>
          <w:szCs w:val="24"/>
          <w:lang w:eastAsia="ru-RU"/>
        </w:rPr>
      </w:pPr>
    </w:p>
    <w:p w:rsidR="00C61996" w:rsidRDefault="00F75FD1">
      <w:pPr>
        <w:widowControl w:val="0"/>
        <w:spacing w:before="120" w:after="0" w:line="240" w:lineRule="auto"/>
        <w:jc w:val="both"/>
        <w:rPr>
          <w:rFonts w:ascii="Times New Roman" w:eastAsia="Times New Roman" w:hAnsi="Times New Roman"/>
          <w:cap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pacing w:val="20"/>
          <w:sz w:val="24"/>
          <w:szCs w:val="24"/>
          <w:lang w:eastAsia="ru-RU"/>
        </w:rPr>
        <w:t xml:space="preserve">Внимание! </w:t>
      </w:r>
    </w:p>
    <w:p w:rsidR="00C61996" w:rsidRDefault="00F75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переводе денег через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Сбербанк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онлайн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некоторых появляется сообщение о недопустимом счете. Такое случается, когда деньги пытаются перевести на счет физического лица. Поэтому прежде чем вводить реквизиты счета, нужно «щелкнуть» мышью в меню на «Переводы и платежи», затем «Перевод организации» и только потом вводить цифры.</w:t>
      </w:r>
    </w:p>
    <w:p w:rsidR="00C61996" w:rsidRDefault="00F75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Проверяйте правильность заполнения банковским работником наименование получателя платежа и реквизиты – это поможет избежать случаев неверного перечисления денег, долгой процедуры возврата и повторной оплаты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Рекомендуем воспользоваться приведенной ниже квитанцией.</w:t>
      </w:r>
    </w:p>
    <w:p w:rsidR="00C61996" w:rsidRDefault="00C6199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1996" w:rsidRDefault="00C6199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</w:t>
      </w:r>
    </w:p>
    <w:p w:rsidR="00C61996" w:rsidRDefault="00C61996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-4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nil"/>
          <w:insideH w:val="single" w:sz="18" w:space="0" w:color="000000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2875"/>
        <w:gridCol w:w="1971"/>
        <w:gridCol w:w="703"/>
        <w:gridCol w:w="256"/>
        <w:gridCol w:w="239"/>
        <w:gridCol w:w="111"/>
        <w:gridCol w:w="916"/>
        <w:gridCol w:w="239"/>
        <w:gridCol w:w="93"/>
        <w:gridCol w:w="490"/>
        <w:gridCol w:w="2505"/>
      </w:tblGrid>
      <w:tr w:rsidR="00C61996">
        <w:trPr>
          <w:cantSplit/>
          <w:trHeight w:val="422"/>
        </w:trPr>
        <w:tc>
          <w:tcPr>
            <w:tcW w:w="28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before="24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Извещение</w:t>
            </w: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563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Сарникова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Надежда Фёдоровна</w:t>
            </w:r>
          </w:p>
        </w:tc>
      </w:tr>
      <w:tr w:rsidR="00C61996">
        <w:trPr>
          <w:cantSplit/>
          <w:trHeight w:val="131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61996">
        <w:trPr>
          <w:cantSplit/>
          <w:trHeight w:val="102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421100727902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77" w:type="dxa"/>
            <w:gridSpan w:val="6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40802810326000049796</w:t>
            </w:r>
          </w:p>
        </w:tc>
      </w:tr>
      <w:tr w:rsidR="00C61996">
        <w:trPr>
          <w:cantSplit/>
          <w:trHeight w:val="8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(ИНН получателя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платежа)   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(номер счета получателя платежа)</w:t>
            </w:r>
          </w:p>
        </w:tc>
      </w:tr>
      <w:tr w:rsidR="00C61996">
        <w:trPr>
          <w:cantSplit/>
          <w:trHeight w:val="8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3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ind w:right="-127" w:hanging="83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КЕМЕРОВСКОЕ ОТДЕЛЕНИЕ №8615 ПАО СБЕРБАНК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043207612</w:t>
            </w:r>
          </w:p>
        </w:tc>
      </w:tr>
      <w:tr w:rsidR="00C61996">
        <w:trPr>
          <w:cantSplit/>
          <w:trHeight w:val="160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C61996">
        <w:trPr>
          <w:cantSplit/>
          <w:trHeight w:val="116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265" w:type="dxa"/>
            <w:gridSpan w:val="5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30101810200000000612 </w:t>
            </w:r>
          </w:p>
        </w:tc>
      </w:tr>
      <w:tr w:rsidR="00C61996">
        <w:trPr>
          <w:cantSplit/>
          <w:trHeight w:val="8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3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Оргвзнос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«Публикация»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1996">
        <w:trPr>
          <w:cantSplit/>
          <w:trHeight w:val="116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(наименование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платежа)   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C61996">
        <w:trPr>
          <w:cantSplit/>
          <w:trHeight w:val="73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Иванова Татьяна Ивановна (т.е. указать участника конкурса)</w:t>
            </w:r>
          </w:p>
        </w:tc>
      </w:tr>
      <w:tr w:rsidR="00C61996">
        <w:trPr>
          <w:cantSplit/>
          <w:trHeight w:val="174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58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г. Томск, ул. Ленина, д. 1, кв. 1</w:t>
            </w:r>
          </w:p>
        </w:tc>
      </w:tr>
      <w:tr w:rsidR="00C61996">
        <w:trPr>
          <w:cantSplit/>
          <w:trHeight w:val="131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платежа: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руб.  00 коп.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платы за услуги: _______ руб. _____коп</w:t>
            </w:r>
          </w:p>
        </w:tc>
      </w:tr>
      <w:tr w:rsidR="00C61996">
        <w:trPr>
          <w:cantSplit/>
          <w:trHeight w:val="116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Итого ______________ руб. ______ коп.       “______”_____________________ 20___г.</w:t>
            </w:r>
          </w:p>
        </w:tc>
      </w:tr>
      <w:tr w:rsidR="00C61996">
        <w:trPr>
          <w:cantSplit/>
          <w:trHeight w:val="40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C61996">
        <w:trPr>
          <w:cantSplit/>
          <w:trHeight w:val="160"/>
        </w:trPr>
        <w:tc>
          <w:tcPr>
            <w:tcW w:w="28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C6199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Wingdings" w:eastAsia="Times New Roman" w:hAnsi="Wingdings" w:cs="Wingdings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C61996" w:rsidRDefault="00C6199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563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C61996">
        <w:trPr>
          <w:cantSplit/>
          <w:trHeight w:val="145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Сарникова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Надежда Фёдоровна</w:t>
            </w:r>
          </w:p>
        </w:tc>
      </w:tr>
      <w:tr w:rsidR="00C61996">
        <w:trPr>
          <w:cantSplit/>
          <w:trHeight w:val="131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61996">
        <w:trPr>
          <w:cantSplit/>
          <w:trHeight w:val="102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421100727902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gridSpan w:val="6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40802810326000049796</w:t>
            </w:r>
          </w:p>
        </w:tc>
      </w:tr>
      <w:tr w:rsidR="00C61996">
        <w:trPr>
          <w:cantSplit/>
          <w:trHeight w:val="8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(ИНН получателя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платежа) 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(номер счета получателя платежа)</w:t>
            </w:r>
          </w:p>
        </w:tc>
      </w:tr>
      <w:tr w:rsidR="00C61996">
        <w:trPr>
          <w:cantSplit/>
          <w:trHeight w:val="8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3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ind w:right="-127" w:hanging="83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КЕМЕРОВСКОЕ ОТДЕЛЕНИЕ №8615 ПАО СБЕРБАНК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043207612</w:t>
            </w:r>
          </w:p>
        </w:tc>
      </w:tr>
      <w:tr w:rsidR="00C61996">
        <w:trPr>
          <w:cantSplit/>
          <w:trHeight w:val="160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C61996">
        <w:trPr>
          <w:cantSplit/>
          <w:trHeight w:val="116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265" w:type="dxa"/>
            <w:gridSpan w:val="5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30101810200000000612 </w:t>
            </w:r>
          </w:p>
        </w:tc>
      </w:tr>
      <w:tr w:rsidR="00C61996">
        <w:trPr>
          <w:cantSplit/>
          <w:trHeight w:val="8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3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Оргвзнос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«Публикация»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1996">
        <w:trPr>
          <w:cantSplit/>
          <w:trHeight w:val="116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(наименование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платежа)   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C61996">
        <w:trPr>
          <w:cantSplit/>
          <w:trHeight w:val="73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Иванова Татьяна Ивановна (т.е. указать участника конкурса)</w:t>
            </w:r>
          </w:p>
        </w:tc>
      </w:tr>
      <w:tr w:rsidR="00C61996">
        <w:trPr>
          <w:cantSplit/>
          <w:trHeight w:val="174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58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г. Томск, ул. Ленина, д. 1, кв. 1</w:t>
            </w:r>
          </w:p>
        </w:tc>
      </w:tr>
      <w:tr w:rsidR="00C61996">
        <w:trPr>
          <w:cantSplit/>
          <w:trHeight w:val="131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платежа: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руб.  00 коп.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платы за услуги: _______ руб. _____коп</w:t>
            </w:r>
          </w:p>
        </w:tc>
      </w:tr>
      <w:tr w:rsidR="00C61996">
        <w:trPr>
          <w:cantSplit/>
          <w:trHeight w:val="116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Итого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_____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_____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                “________”________________________ 20___г.</w:t>
            </w:r>
          </w:p>
        </w:tc>
      </w:tr>
      <w:tr w:rsidR="00C61996">
        <w:trPr>
          <w:cantSplit/>
          <w:trHeight w:val="407"/>
        </w:trPr>
        <w:tc>
          <w:tcPr>
            <w:tcW w:w="28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563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C61996" w:rsidRDefault="00C6199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C61996" w:rsidRDefault="00F75F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C61996" w:rsidRDefault="00C6199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</w:tr>
    </w:tbl>
    <w:p w:rsidR="00C61996" w:rsidRDefault="00C61996">
      <w:pPr>
        <w:autoSpaceDE w:val="0"/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</w:p>
    <w:p w:rsidR="00C61996" w:rsidRDefault="00F75FD1">
      <w:pPr>
        <w:numPr>
          <w:ilvl w:val="0"/>
          <w:numId w:val="1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Вместо слов, выделенных красным цветом, впишите свои данные и поменяйте красный цвет на черный.</w:t>
      </w:r>
    </w:p>
    <w:p w:rsidR="00C61996" w:rsidRDefault="00F75FD1">
      <w:pPr>
        <w:numPr>
          <w:ilvl w:val="0"/>
          <w:numId w:val="1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Впишите сумму и дату.</w:t>
      </w:r>
    </w:p>
    <w:p w:rsidR="00C61996" w:rsidRDefault="00F75FD1">
      <w:pPr>
        <w:numPr>
          <w:ilvl w:val="0"/>
          <w:numId w:val="1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Можно распечатать квитанцию и оплатить ее в любом отделении банка. </w:t>
      </w:r>
      <w:r>
        <w:rPr>
          <w:rFonts w:ascii="Times New Roman" w:eastAsia="Times New Roman" w:hAnsi="Times New Roman"/>
          <w:bCs/>
          <w:iCs/>
          <w:color w:val="000000"/>
          <w:lang w:eastAsia="ru-RU"/>
        </w:rPr>
        <w:t>При оплате взноса банк может взимать комиссию.</w:t>
      </w:r>
    </w:p>
    <w:p w:rsidR="00C61996" w:rsidRDefault="00C61996">
      <w:pPr>
        <w:tabs>
          <w:tab w:val="left" w:pos="142"/>
        </w:tabs>
        <w:autoSpaceDE w:val="0"/>
        <w:spacing w:after="0" w:line="240" w:lineRule="auto"/>
        <w:ind w:right="21"/>
        <w:jc w:val="center"/>
        <w:rPr>
          <w:rFonts w:ascii="Times New Roman" w:eastAsia="Times New Roman" w:hAnsi="Times New Roman"/>
          <w:b/>
          <w:lang w:eastAsia="ru-RU"/>
        </w:rPr>
      </w:pPr>
    </w:p>
    <w:p w:rsidR="00C61996" w:rsidRDefault="00F75FD1">
      <w:pPr>
        <w:tabs>
          <w:tab w:val="left" w:pos="142"/>
        </w:tabs>
        <w:autoSpaceDE w:val="0"/>
        <w:spacing w:after="0" w:line="240" w:lineRule="auto"/>
        <w:ind w:right="21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ДОПОЛНИТЕЛЬНЫЕ СПОСОБЫ ОПЛАТЫ ОРГВЗНОСА </w:t>
      </w:r>
    </w:p>
    <w:p w:rsidR="00C61996" w:rsidRDefault="00F75FD1">
      <w:pPr>
        <w:numPr>
          <w:ilvl w:val="3"/>
          <w:numId w:val="11"/>
        </w:numPr>
        <w:autoSpaceDE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На номер </w:t>
      </w:r>
      <w:proofErr w:type="spellStart"/>
      <w:r>
        <w:rPr>
          <w:rFonts w:ascii="Times New Roman" w:hAnsi="Times New Roman"/>
          <w:b/>
          <w:sz w:val="24"/>
          <w:szCs w:val="24"/>
        </w:rPr>
        <w:t>Qiwi</w:t>
      </w:r>
      <w:proofErr w:type="spellEnd"/>
      <w:r>
        <w:rPr>
          <w:rFonts w:ascii="Times New Roman" w:hAnsi="Times New Roman"/>
          <w:b/>
          <w:sz w:val="24"/>
          <w:szCs w:val="24"/>
        </w:rPr>
        <w:t>-кошелька</w:t>
      </w:r>
      <w:r>
        <w:rPr>
          <w:rFonts w:ascii="Times New Roman" w:hAnsi="Times New Roman"/>
          <w:sz w:val="24"/>
          <w:szCs w:val="24"/>
        </w:rPr>
        <w:t>: +79502752152 (моментально и без комиссии).</w:t>
      </w:r>
    </w:p>
    <w:p w:rsidR="00C61996" w:rsidRDefault="00F75FD1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Обращаем внимание, что начинать оплату с помощью терминала надо именно с кнопки </w:t>
      </w:r>
      <w:r>
        <w:rPr>
          <w:rFonts w:ascii="Times New Roman" w:hAnsi="Times New Roman"/>
          <w:b/>
          <w:sz w:val="24"/>
          <w:szCs w:val="24"/>
        </w:rPr>
        <w:t>«Оплата услуг»</w:t>
      </w:r>
      <w:r>
        <w:rPr>
          <w:rFonts w:ascii="Times New Roman" w:hAnsi="Times New Roman"/>
          <w:sz w:val="24"/>
          <w:szCs w:val="24"/>
        </w:rPr>
        <w:t>, а не с кнопки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Giwi</w:t>
      </w:r>
      <w:proofErr w:type="spellEnd"/>
      <w:r>
        <w:rPr>
          <w:rFonts w:ascii="Times New Roman" w:hAnsi="Times New Roman"/>
          <w:sz w:val="24"/>
          <w:szCs w:val="24"/>
        </w:rPr>
        <w:t xml:space="preserve"> кошелек». </w:t>
      </w:r>
    </w:p>
    <w:p w:rsidR="00C61996" w:rsidRDefault="00F75FD1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комментариях нужно указать ФИО и направленность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1996" w:rsidRDefault="00F75FD1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данном мероприятии необходимо выслать копию чека, который выдает терминал.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Но перед тем как фотографировать чек, на нём </w:t>
      </w:r>
      <w:r>
        <w:rPr>
          <w:rFonts w:ascii="Times New Roman" w:hAnsi="Times New Roman"/>
          <w:b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дописать ручкой на свободном месте фамилию и направленность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1996" w:rsidRDefault="00F75FD1">
      <w:pPr>
        <w:numPr>
          <w:ilvl w:val="3"/>
          <w:numId w:val="11"/>
        </w:numPr>
        <w:tabs>
          <w:tab w:val="left" w:pos="567"/>
        </w:tabs>
        <w:autoSpaceDE w:val="0"/>
        <w:spacing w:after="0" w:line="240" w:lineRule="auto"/>
        <w:ind w:hanging="25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номер счета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Яндекс.Деньги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  410012387696821.</w:t>
      </w:r>
    </w:p>
    <w:p w:rsidR="00C61996" w:rsidRDefault="00F75FD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Оплатить можно в салонах «Евросеть», «Связной», «Салоны МТС» и др.</w:t>
      </w:r>
    </w:p>
    <w:p w:rsidR="00C61996" w:rsidRDefault="00F75FD1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необходимо выслать фотографию чека, который выдает терминал.  </w:t>
      </w:r>
      <w:r>
        <w:rPr>
          <w:rFonts w:ascii="Times New Roman" w:hAnsi="Times New Roman"/>
          <w:sz w:val="24"/>
          <w:szCs w:val="24"/>
        </w:rPr>
        <w:t xml:space="preserve">Но перед тем как фотографировать чек, на нём </w:t>
      </w:r>
      <w:r>
        <w:rPr>
          <w:rFonts w:ascii="Times New Roman" w:hAnsi="Times New Roman"/>
          <w:b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дописать ручкой на свободном месте фамилию и направленность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1996" w:rsidRDefault="00F75FD1">
      <w:pPr>
        <w:tabs>
          <w:tab w:val="left" w:pos="0"/>
          <w:tab w:val="left" w:pos="142"/>
        </w:tabs>
        <w:autoSpaceDE w:val="0"/>
        <w:spacing w:after="0" w:line="240" w:lineRule="auto"/>
        <w:ind w:right="2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появлении проблем с оплатой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обратиться в оргкомитет за предоставлением дополнительных способов перевода денег.</w:t>
      </w:r>
    </w:p>
    <w:p w:rsidR="00C61996" w:rsidRDefault="00C61996">
      <w:pPr>
        <w:tabs>
          <w:tab w:val="left" w:pos="0"/>
          <w:tab w:val="left" w:pos="142"/>
        </w:tabs>
        <w:autoSpaceDE w:val="0"/>
        <w:spacing w:after="0" w:line="240" w:lineRule="auto"/>
        <w:ind w:right="21" w:firstLine="567"/>
        <w:jc w:val="both"/>
        <w:rPr>
          <w:rFonts w:ascii="Times New Roman" w:eastAsia="Times New Roman" w:hAnsi="Times New Roman"/>
          <w:lang w:eastAsia="ru-RU"/>
        </w:rPr>
      </w:pPr>
    </w:p>
    <w:p w:rsidR="00C61996" w:rsidRDefault="00C61996">
      <w:pPr>
        <w:tabs>
          <w:tab w:val="left" w:pos="142"/>
        </w:tabs>
        <w:autoSpaceDE w:val="0"/>
        <w:spacing w:after="0" w:line="240" w:lineRule="auto"/>
        <w:ind w:right="21"/>
        <w:jc w:val="center"/>
        <w:rPr>
          <w:rFonts w:ascii="Times New Roman" w:hAnsi="Times New Roman"/>
          <w:b/>
          <w:color w:val="000000"/>
        </w:rPr>
      </w:pPr>
    </w:p>
    <w:p w:rsidR="00C61996" w:rsidRDefault="00C61996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F75FD1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№3</w:t>
      </w:r>
    </w:p>
    <w:p w:rsidR="00C61996" w:rsidRDefault="00C61996">
      <w:pPr>
        <w:pStyle w:val="a8"/>
        <w:shd w:val="clear" w:color="auto" w:fill="FBE4D5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C61996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1996" w:rsidRDefault="00F75FD1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 СДЕЛАТЬ СКРИНШОТ ЭКРАНА МОНИТОРА</w:t>
      </w:r>
    </w:p>
    <w:p w:rsidR="00C61996" w:rsidRDefault="00C61996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hAnsi="Times New Roman"/>
          <w:b/>
          <w:color w:val="000000"/>
          <w:sz w:val="16"/>
          <w:szCs w:val="16"/>
        </w:rPr>
      </w:pPr>
    </w:p>
    <w:p w:rsidR="00C61996" w:rsidRDefault="00F75FD1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615950</wp:posOffset>
            </wp:positionV>
            <wp:extent cx="3196590" cy="1912620"/>
            <wp:effectExtent l="0" t="0" r="0" b="0"/>
            <wp:wrapTopAndBottom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ля того что бы сделать фотографию экрана монитора с подтверждением о переводе денег, воспользуйтесь кнопкой «</w:t>
      </w:r>
      <w:proofErr w:type="spellStart"/>
      <w:r>
        <w:rPr>
          <w:rFonts w:ascii="Times New Roman" w:hAnsi="Times New Roman"/>
          <w:bCs/>
          <w:sz w:val="24"/>
          <w:szCs w:val="24"/>
        </w:rPr>
        <w:t>Print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Screen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клавиатуре компьютера. Кнопка также может называться «</w:t>
      </w:r>
      <w:proofErr w:type="spellStart"/>
      <w:r>
        <w:rPr>
          <w:rFonts w:ascii="Times New Roman" w:hAnsi="Times New Roman"/>
          <w:sz w:val="24"/>
          <w:szCs w:val="24"/>
        </w:rPr>
        <w:t>Prt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61996" w:rsidRDefault="00C6199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96" w:rsidRDefault="00F75FD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Нажмите кнопку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Prt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iCs/>
          <w:sz w:val="24"/>
          <w:szCs w:val="24"/>
        </w:rPr>
        <w:t>Как правило, после нажатия ничего не происходит (ни щелчков, ни вспышек), но сфотографированный экран уже будет «зафиксирован» в памяти компьютера.</w:t>
      </w:r>
    </w:p>
    <w:p w:rsidR="00C61996" w:rsidRDefault="00F75FD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</w:t>
      </w:r>
      <w:r>
        <w:rPr>
          <w:rFonts w:ascii="Times New Roman" w:hAnsi="Times New Roman"/>
          <w:bCs/>
          <w:sz w:val="24"/>
          <w:szCs w:val="24"/>
        </w:rPr>
        <w:t>файл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1996" w:rsidRDefault="00F75FD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правую кнопку мыши и выберите - «Вставить». </w:t>
      </w:r>
    </w:p>
    <w:p w:rsidR="00C61996" w:rsidRDefault="00F75FD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Сфотографированный экран появится на странице Вашего документа.</w:t>
      </w:r>
    </w:p>
    <w:p w:rsidR="00C61996" w:rsidRDefault="00C61996"/>
    <w:p w:rsidR="00C61996" w:rsidRDefault="00C61996">
      <w:pPr>
        <w:tabs>
          <w:tab w:val="left" w:pos="0"/>
          <w:tab w:val="left" w:pos="142"/>
        </w:tabs>
        <w:autoSpaceDE w:val="0"/>
        <w:spacing w:after="0" w:line="240" w:lineRule="auto"/>
        <w:ind w:right="21" w:firstLine="567"/>
        <w:jc w:val="both"/>
        <w:rPr>
          <w:rFonts w:ascii="Times New Roman" w:eastAsia="Times New Roman" w:hAnsi="Times New Roman"/>
          <w:lang w:eastAsia="ru-RU"/>
        </w:rPr>
      </w:pPr>
    </w:p>
    <w:p w:rsidR="00C61996" w:rsidRDefault="00C61996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61996" w:rsidRDefault="003475C3">
      <w:pPr>
        <w:tabs>
          <w:tab w:val="left" w:pos="0"/>
        </w:tabs>
        <w:autoSpaceDE w:val="0"/>
        <w:spacing w:after="0" w:line="240" w:lineRule="auto"/>
        <w:jc w:val="center"/>
        <w:rPr>
          <w:rStyle w:val="InternetLink"/>
          <w:rFonts w:ascii="Times New Roman" w:hAnsi="Times New Roman"/>
          <w:b/>
        </w:rPr>
      </w:pPr>
      <w:hyperlink r:id="rId19">
        <w:r w:rsidR="00F75FD1">
          <w:rPr>
            <w:rStyle w:val="InternetLink"/>
            <w:rFonts w:ascii="Times New Roman" w:hAnsi="Times New Roman"/>
            <w:b/>
          </w:rPr>
          <w:t>Ссылка для перехода на сайт</w:t>
        </w:r>
      </w:hyperlink>
    </w:p>
    <w:sectPr w:rsidR="00C61996">
      <w:pgSz w:w="11906" w:h="16838"/>
      <w:pgMar w:top="737" w:right="73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355"/>
    <w:multiLevelType w:val="multilevel"/>
    <w:tmpl w:val="303278E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75895"/>
    <w:multiLevelType w:val="multilevel"/>
    <w:tmpl w:val="4664ED56"/>
    <w:lvl w:ilvl="0">
      <w:start w:val="1"/>
      <w:numFmt w:val="bullet"/>
      <w:lvlText w:val="●"/>
      <w:lvlJc w:val="left"/>
      <w:pPr>
        <w:ind w:left="720" w:hanging="360"/>
      </w:pPr>
      <w:rPr>
        <w:rFonts w:ascii="Sylfaen" w:hAnsi="Sylfaen" w:cs="Sylfae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172FB"/>
    <w:multiLevelType w:val="multilevel"/>
    <w:tmpl w:val="A3D487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E33BCE"/>
    <w:multiLevelType w:val="multilevel"/>
    <w:tmpl w:val="0208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E6D9B"/>
    <w:multiLevelType w:val="multilevel"/>
    <w:tmpl w:val="20A47E7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77468"/>
    <w:multiLevelType w:val="multilevel"/>
    <w:tmpl w:val="2042D546"/>
    <w:lvl w:ilvl="0">
      <w:start w:val="1"/>
      <w:numFmt w:val="bullet"/>
      <w:lvlText w:val="●"/>
      <w:lvlJc w:val="left"/>
      <w:pPr>
        <w:ind w:left="720" w:hanging="360"/>
      </w:pPr>
      <w:rPr>
        <w:rFonts w:ascii="Sylfaen" w:hAnsi="Sylfaen" w:cs="Sylfaen" w:hint="default"/>
        <w:color w:val="7A7A7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E7555"/>
    <w:multiLevelType w:val="multilevel"/>
    <w:tmpl w:val="FBF23AF6"/>
    <w:lvl w:ilvl="0">
      <w:start w:val="1"/>
      <w:numFmt w:val="upperRoman"/>
      <w:lvlText w:val="%1."/>
      <w:lvlJc w:val="left"/>
      <w:pPr>
        <w:ind w:left="1004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963203"/>
    <w:multiLevelType w:val="multilevel"/>
    <w:tmpl w:val="B5F042B8"/>
    <w:lvl w:ilvl="0">
      <w:start w:val="1"/>
      <w:numFmt w:val="bullet"/>
      <w:lvlText w:val="●"/>
      <w:lvlJc w:val="left"/>
      <w:pPr>
        <w:ind w:left="1440" w:hanging="360"/>
      </w:pPr>
      <w:rPr>
        <w:rFonts w:ascii="Sylfaen" w:hAnsi="Sylfaen" w:cs="Sylfae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245B2"/>
    <w:multiLevelType w:val="multilevel"/>
    <w:tmpl w:val="14486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161FF4"/>
    <w:multiLevelType w:val="multilevel"/>
    <w:tmpl w:val="2ED4CFB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12E69"/>
    <w:multiLevelType w:val="multilevel"/>
    <w:tmpl w:val="46FA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E22636"/>
    <w:multiLevelType w:val="multilevel"/>
    <w:tmpl w:val="37A649F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5F781A"/>
    <w:multiLevelType w:val="multilevel"/>
    <w:tmpl w:val="926A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996"/>
    <w:rsid w:val="002821DE"/>
    <w:rsid w:val="003475C3"/>
    <w:rsid w:val="003E18FD"/>
    <w:rsid w:val="006B721B"/>
    <w:rsid w:val="00A11508"/>
    <w:rsid w:val="00AE10F5"/>
    <w:rsid w:val="00B16DED"/>
    <w:rsid w:val="00C61996"/>
    <w:rsid w:val="00F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92CD13A-D60F-4C22-A219-ABD7829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lfaen" w:hAnsi="Sylfaen" w:cs="Sylfaen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Times New Roman" w:hAnsi="Times New Roman" w:cs="Times New Roman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lang w:eastAsia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lfaen" w:hAnsi="Sylfaen" w:cs="Sylfaen"/>
      <w:color w:val="7A7A7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color w:val="FF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/>
      <w:lang w:eastAsia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lfaen" w:hAnsi="Sylfaen" w:cs="Sylfae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lfaen" w:hAnsi="Sylfaen" w:cs="Sylfae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b-linki">
    <w:name w:val="b-link__i"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No Spacing"/>
    <w:pPr>
      <w:suppressAutoHyphens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header"/>
    <w:basedOn w:val="a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bnayka@gmail.com" TargetMode="External"/><Relationship Id="rId13" Type="http://schemas.openxmlformats.org/officeDocument/2006/relationships/hyperlink" Target="http://www.slideboom.com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tes.google.com/site/vneklassa/publikacii" TargetMode="External"/><Relationship Id="rId12" Type="http://schemas.openxmlformats.org/officeDocument/2006/relationships/hyperlink" Target="http://www.myshared.ru/" TargetMode="External"/><Relationship Id="rId17" Type="http://schemas.openxmlformats.org/officeDocument/2006/relationships/hyperlink" Target="https://sites.google.com/site/klybnayka" TargetMode="External"/><Relationship Id="rId2" Type="http://schemas.openxmlformats.org/officeDocument/2006/relationships/styles" Target="styles.xml"/><Relationship Id="rId16" Type="http://schemas.openxmlformats.org/officeDocument/2006/relationships/hyperlink" Target="mailto:tak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vneklassa/publikacii" TargetMode="External"/><Relationship Id="rId11" Type="http://schemas.openxmlformats.org/officeDocument/2006/relationships/hyperlink" Target="http://disk.yandex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ocme.ru/" TargetMode="External"/><Relationship Id="rId10" Type="http://schemas.openxmlformats.org/officeDocument/2006/relationships/hyperlink" Target="mailto:klybnayka@gmail.com" TargetMode="External"/><Relationship Id="rId19" Type="http://schemas.openxmlformats.org/officeDocument/2006/relationships/hyperlink" Target="https://sites.google.com/site/vneklassa/publik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klybnayka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 "НАУКА И ТВОРЧЕСТВО"</Company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Ф. Сарникова</dc:creator>
  <cp:lastModifiedBy>Nadia</cp:lastModifiedBy>
  <cp:revision>27</cp:revision>
  <dcterms:created xsi:type="dcterms:W3CDTF">2016-03-01T08:02:00Z</dcterms:created>
  <dcterms:modified xsi:type="dcterms:W3CDTF">2017-06-25T10:14:00Z</dcterms:modified>
  <dc:language>en-US</dc:language>
</cp:coreProperties>
</file>