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F6" w:rsidRDefault="001A74F6" w:rsidP="001A74F6">
      <w:pPr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 реализации  областного проекта</w:t>
      </w:r>
    </w:p>
    <w:p w:rsidR="001A74F6" w:rsidRDefault="001A74F6" w:rsidP="001A74F6">
      <w:pPr>
        <w:ind w:left="-567"/>
        <w:jc w:val="center"/>
        <w:rPr>
          <w:color w:val="404040"/>
          <w:sz w:val="28"/>
          <w:szCs w:val="28"/>
        </w:rPr>
      </w:pPr>
      <w:r>
        <w:rPr>
          <w:bCs/>
          <w:sz w:val="28"/>
          <w:szCs w:val="28"/>
        </w:rPr>
        <w:t xml:space="preserve">«Танцуем все!»  </w:t>
      </w:r>
      <w:r>
        <w:rPr>
          <w:color w:val="404040"/>
          <w:sz w:val="28"/>
          <w:szCs w:val="28"/>
        </w:rPr>
        <w:t>среди образовательных организаций</w:t>
      </w:r>
    </w:p>
    <w:p w:rsidR="001A74F6" w:rsidRDefault="001A74F6" w:rsidP="001A74F6">
      <w:pPr>
        <w:ind w:left="-567"/>
        <w:jc w:val="center"/>
        <w:rPr>
          <w:bCs/>
          <w:sz w:val="28"/>
          <w:szCs w:val="28"/>
        </w:rPr>
      </w:pPr>
      <w:r>
        <w:rPr>
          <w:color w:val="404040"/>
          <w:sz w:val="28"/>
          <w:szCs w:val="28"/>
        </w:rPr>
        <w:t>Белокалитвинского района</w:t>
      </w:r>
    </w:p>
    <w:p w:rsidR="001A74F6" w:rsidRDefault="001A74F6" w:rsidP="001A74F6">
      <w:pPr>
        <w:ind w:left="-567"/>
        <w:jc w:val="both"/>
        <w:rPr>
          <w:bCs/>
          <w:sz w:val="28"/>
          <w:szCs w:val="28"/>
        </w:rPr>
      </w:pPr>
    </w:p>
    <w:p w:rsidR="001A74F6" w:rsidRDefault="001A74F6" w:rsidP="001A74F6">
      <w:pPr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 xml:space="preserve">Во исполнение плана работы  минобразования области и  плана работы Отдела  образования  Администрации Белокалитвинского района  на 2015-2016 учебный год,   в целях сохранения и укрепления психического и физического здоровья обучающихся и воспитанников, </w:t>
      </w:r>
      <w:r>
        <w:rPr>
          <w:sz w:val="28"/>
          <w:szCs w:val="28"/>
        </w:rPr>
        <w:t>создания условий для обеспечения эффективного отдыха и оздоровления,</w:t>
      </w:r>
      <w:r>
        <w:rPr>
          <w:color w:val="000000"/>
          <w:sz w:val="28"/>
          <w:szCs w:val="28"/>
        </w:rPr>
        <w:t xml:space="preserve">  в рамках  проведения  мероприятий </w:t>
      </w:r>
      <w:r>
        <w:rPr>
          <w:sz w:val="28"/>
          <w:szCs w:val="28"/>
        </w:rPr>
        <w:t>по обеспечению занятости детей и подростков в свободное время</w:t>
      </w:r>
      <w:r>
        <w:rPr>
          <w:color w:val="000000"/>
          <w:sz w:val="28"/>
          <w:szCs w:val="28"/>
        </w:rPr>
        <w:t xml:space="preserve">,  а также в целях </w:t>
      </w:r>
      <w:r>
        <w:rPr>
          <w:sz w:val="28"/>
          <w:szCs w:val="28"/>
        </w:rPr>
        <w:t>дальнейшего развития детского творчества, усиления</w:t>
      </w:r>
      <w:proofErr w:type="gramEnd"/>
      <w:r>
        <w:rPr>
          <w:sz w:val="28"/>
          <w:szCs w:val="28"/>
        </w:rPr>
        <w:t xml:space="preserve"> его роли в художественном, эстетическом и нравственном воспитании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28 ноября 2015 года во Дворце Культуры имени Чкалова состоялся 3-й муниципальный конкурс «Танцуют все!». В конкурсе приняли участие танцевальные коллективы школ:</w:t>
      </w:r>
    </w:p>
    <w:p w:rsidR="001A74F6" w:rsidRDefault="001A74F6" w:rsidP="001A74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НШ№1, МБОУ СОШ №10, МБОУ Ленинская СОШ, МБОУ </w:t>
      </w:r>
      <w:proofErr w:type="spellStart"/>
      <w:r>
        <w:rPr>
          <w:sz w:val="28"/>
          <w:szCs w:val="28"/>
        </w:rPr>
        <w:t>Нижнепоповская</w:t>
      </w:r>
      <w:proofErr w:type="spellEnd"/>
      <w:r>
        <w:rPr>
          <w:sz w:val="28"/>
          <w:szCs w:val="28"/>
        </w:rPr>
        <w:t xml:space="preserve"> ООШ (младшая</w:t>
      </w:r>
      <w:r w:rsidR="00425476">
        <w:rPr>
          <w:sz w:val="28"/>
          <w:szCs w:val="28"/>
        </w:rPr>
        <w:t xml:space="preserve"> возрастная </w:t>
      </w:r>
      <w:r>
        <w:rPr>
          <w:sz w:val="28"/>
          <w:szCs w:val="28"/>
        </w:rPr>
        <w:t xml:space="preserve"> группа),</w:t>
      </w:r>
    </w:p>
    <w:p w:rsidR="00F016C9" w:rsidRDefault="00425476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МБОУ СОШ №2,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№14,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№5,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№12,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Грушевская СОШ, МБОУ Краснодонецкая СОШ,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6,МБОУ СОШ № 17,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Литвиновская</w:t>
      </w:r>
      <w:proofErr w:type="spellEnd"/>
      <w:r>
        <w:rPr>
          <w:sz w:val="28"/>
          <w:szCs w:val="28"/>
        </w:rPr>
        <w:t xml:space="preserve"> СОШ,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7, МБОУ СОШ № 1,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4,</w:t>
      </w:r>
      <w:r w:rsidRPr="00425476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№3 (старшая возрастная группа).</w:t>
      </w:r>
      <w:r w:rsidR="00D872BE">
        <w:rPr>
          <w:sz w:val="28"/>
          <w:szCs w:val="28"/>
        </w:rPr>
        <w:t xml:space="preserve"> Конкурс вызывает большой интерес у детей и родителей. Всегда проходит с эмоциональным подъёмом артистов и зрителей.</w:t>
      </w:r>
      <w:r w:rsidRPr="00425476">
        <w:rPr>
          <w:sz w:val="28"/>
          <w:szCs w:val="28"/>
        </w:rPr>
        <w:t xml:space="preserve"> </w:t>
      </w:r>
    </w:p>
    <w:p w:rsidR="00425476" w:rsidRDefault="00D872BE" w:rsidP="00F016C9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Победителя стали:</w:t>
      </w:r>
    </w:p>
    <w:p w:rsidR="00D872BE" w:rsidRDefault="00D872BE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Младшая возрастная группа:</w:t>
      </w:r>
    </w:p>
    <w:p w:rsidR="00D872BE" w:rsidRDefault="00D872BE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ГРАН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у коллектива МБОУ НШ№1 с танцем «Урок охоты»,</w:t>
      </w:r>
    </w:p>
    <w:p w:rsidR="00D872BE" w:rsidRDefault="00D872BE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место - МБОУ СОШ №10  с танцем «Ладошки»,</w:t>
      </w:r>
    </w:p>
    <w:p w:rsidR="00D872BE" w:rsidRDefault="00D872BE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место - МБОУ </w:t>
      </w:r>
      <w:proofErr w:type="gramStart"/>
      <w:r>
        <w:rPr>
          <w:sz w:val="28"/>
          <w:szCs w:val="28"/>
        </w:rPr>
        <w:t>Ленинская</w:t>
      </w:r>
      <w:proofErr w:type="gramEnd"/>
      <w:r>
        <w:rPr>
          <w:sz w:val="28"/>
          <w:szCs w:val="28"/>
        </w:rPr>
        <w:t xml:space="preserve"> СОШ с танцем «Обезьяний рай», </w:t>
      </w:r>
    </w:p>
    <w:p w:rsidR="00425476" w:rsidRDefault="00D872BE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место - МБОУ </w:t>
      </w:r>
      <w:proofErr w:type="spellStart"/>
      <w:r>
        <w:rPr>
          <w:sz w:val="28"/>
          <w:szCs w:val="28"/>
        </w:rPr>
        <w:t>Нижнепоповская</w:t>
      </w:r>
      <w:proofErr w:type="spellEnd"/>
      <w:r>
        <w:rPr>
          <w:sz w:val="28"/>
          <w:szCs w:val="28"/>
        </w:rPr>
        <w:t xml:space="preserve"> ООШ с танцем «</w:t>
      </w:r>
      <w:proofErr w:type="spellStart"/>
      <w:r>
        <w:rPr>
          <w:sz w:val="28"/>
          <w:szCs w:val="28"/>
        </w:rPr>
        <w:t>Хип-хоп</w:t>
      </w:r>
      <w:proofErr w:type="spellEnd"/>
      <w:r>
        <w:rPr>
          <w:sz w:val="28"/>
          <w:szCs w:val="28"/>
        </w:rPr>
        <w:t>».</w:t>
      </w:r>
    </w:p>
    <w:p w:rsidR="00F016C9" w:rsidRDefault="00F016C9" w:rsidP="00425476">
      <w:pPr>
        <w:ind w:left="-567"/>
        <w:jc w:val="both"/>
        <w:rPr>
          <w:sz w:val="28"/>
          <w:szCs w:val="28"/>
        </w:rPr>
      </w:pPr>
    </w:p>
    <w:p w:rsidR="00425476" w:rsidRDefault="00D872BE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Старшая возрастная группа:</w:t>
      </w:r>
    </w:p>
    <w:p w:rsidR="00F016C9" w:rsidRDefault="00F016C9" w:rsidP="004254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у МБОУ СОШ №3 с танцем «Ярмарка красок»,</w:t>
      </w:r>
      <w:r w:rsidRPr="00425476">
        <w:rPr>
          <w:sz w:val="28"/>
          <w:szCs w:val="28"/>
        </w:rPr>
        <w:t xml:space="preserve"> </w:t>
      </w:r>
    </w:p>
    <w:p w:rsidR="00F016C9" w:rsidRDefault="00F016C9" w:rsidP="00F016C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 место - МБОУ СОШ № 6  с танцем «Две половины»,</w:t>
      </w:r>
    </w:p>
    <w:p w:rsidR="00F016C9" w:rsidRDefault="00F016C9" w:rsidP="00F016C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МБОУ  СОШ №12 с танцем «Казачок», </w:t>
      </w:r>
    </w:p>
    <w:p w:rsidR="00F016C9" w:rsidRDefault="00F016C9" w:rsidP="00F016C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 место - МБОУ СОШ №17 с танцем «Фантазии художника».</w:t>
      </w:r>
    </w:p>
    <w:p w:rsidR="00F016C9" w:rsidRDefault="00F016C9" w:rsidP="00F016C9">
      <w:pPr>
        <w:ind w:left="-567"/>
        <w:jc w:val="both"/>
        <w:rPr>
          <w:sz w:val="28"/>
          <w:szCs w:val="28"/>
        </w:rPr>
      </w:pPr>
    </w:p>
    <w:p w:rsidR="00F016C9" w:rsidRDefault="00B20732" w:rsidP="00F016C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Командам победительницам жюри  вручило  призы и грамоты. Все остальные команды получили грамоты за активное участие.</w:t>
      </w:r>
    </w:p>
    <w:p w:rsidR="00B20732" w:rsidRDefault="00B20732" w:rsidP="00F016C9">
      <w:pPr>
        <w:ind w:left="-567"/>
        <w:jc w:val="both"/>
        <w:rPr>
          <w:sz w:val="28"/>
          <w:szCs w:val="28"/>
        </w:rPr>
      </w:pPr>
    </w:p>
    <w:p w:rsidR="00B20732" w:rsidRDefault="00B20732" w:rsidP="00B20732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Морозова И.Э. главный специалист Отдела образования</w:t>
      </w:r>
    </w:p>
    <w:p w:rsidR="00B20732" w:rsidRDefault="00B20732" w:rsidP="00B20732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30.11.2015</w:t>
      </w:r>
    </w:p>
    <w:p w:rsidR="00F016C9" w:rsidRDefault="00F016C9" w:rsidP="00B20732">
      <w:pPr>
        <w:ind w:left="-567"/>
        <w:jc w:val="right"/>
        <w:rPr>
          <w:sz w:val="28"/>
          <w:szCs w:val="28"/>
        </w:rPr>
      </w:pPr>
    </w:p>
    <w:p w:rsidR="00425476" w:rsidRDefault="00425476" w:rsidP="00425476">
      <w:pPr>
        <w:ind w:left="-567"/>
        <w:jc w:val="both"/>
        <w:rPr>
          <w:sz w:val="28"/>
          <w:szCs w:val="28"/>
        </w:rPr>
      </w:pPr>
    </w:p>
    <w:p w:rsidR="00425476" w:rsidRDefault="00425476" w:rsidP="00425476">
      <w:pPr>
        <w:ind w:left="-567"/>
        <w:jc w:val="both"/>
        <w:rPr>
          <w:sz w:val="28"/>
          <w:szCs w:val="28"/>
        </w:rPr>
      </w:pPr>
    </w:p>
    <w:p w:rsidR="00425476" w:rsidRDefault="00425476" w:rsidP="00425476">
      <w:pPr>
        <w:ind w:left="-567"/>
        <w:jc w:val="both"/>
        <w:rPr>
          <w:sz w:val="28"/>
          <w:szCs w:val="28"/>
        </w:rPr>
      </w:pPr>
    </w:p>
    <w:p w:rsidR="001A74F6" w:rsidRDefault="001A74F6" w:rsidP="001A74F6">
      <w:pPr>
        <w:ind w:left="-567"/>
        <w:jc w:val="both"/>
        <w:rPr>
          <w:sz w:val="28"/>
          <w:szCs w:val="28"/>
        </w:rPr>
      </w:pPr>
    </w:p>
    <w:p w:rsidR="001A74F6" w:rsidRDefault="001A74F6" w:rsidP="001A74F6">
      <w:pPr>
        <w:ind w:left="-567"/>
        <w:jc w:val="both"/>
        <w:rPr>
          <w:color w:val="000000"/>
          <w:sz w:val="28"/>
          <w:szCs w:val="28"/>
        </w:rPr>
      </w:pPr>
    </w:p>
    <w:p w:rsidR="00B13A91" w:rsidRDefault="00B13A91"/>
    <w:sectPr w:rsidR="00B13A91" w:rsidSect="00B1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4F6"/>
    <w:rsid w:val="001A74F6"/>
    <w:rsid w:val="00425476"/>
    <w:rsid w:val="006B676A"/>
    <w:rsid w:val="00B13A91"/>
    <w:rsid w:val="00B20732"/>
    <w:rsid w:val="00C205D2"/>
    <w:rsid w:val="00D872BE"/>
    <w:rsid w:val="00F0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Эдуардовна</dc:creator>
  <cp:lastModifiedBy>Ирина Эдуардовна</cp:lastModifiedBy>
  <cp:revision>3</cp:revision>
  <dcterms:created xsi:type="dcterms:W3CDTF">2015-11-30T12:41:00Z</dcterms:created>
  <dcterms:modified xsi:type="dcterms:W3CDTF">2015-11-30T13:26:00Z</dcterms:modified>
</cp:coreProperties>
</file>