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BC" w:rsidRPr="00867A31" w:rsidRDefault="00A407BC" w:rsidP="00A407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</w:t>
      </w:r>
    </w:p>
    <w:p w:rsidR="00A407BC" w:rsidRPr="00867A31" w:rsidRDefault="00A407BC" w:rsidP="00A407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КОНКУРСА «УЧИТЕЛЬ ГОДА 2016»</w:t>
      </w:r>
    </w:p>
    <w:p w:rsidR="00A407BC" w:rsidRPr="00867A31" w:rsidRDefault="00D969D2" w:rsidP="00A407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A407BC" w:rsidRPr="00867A31" w:rsidRDefault="00D969D2" w:rsidP="00A407B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A407BC" w:rsidRPr="00867A31" w:rsidRDefault="00A407BC" w:rsidP="00A407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  «Учитель года»</w:t>
      </w:r>
    </w:p>
    <w:p w:rsidR="00A407BC" w:rsidRPr="00867A31" w:rsidRDefault="00A407BC" w:rsidP="00A407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первого тура</w:t>
      </w:r>
    </w:p>
    <w:p w:rsidR="00A407BC" w:rsidRPr="00A157BB" w:rsidRDefault="00A407BC" w:rsidP="00A40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7BC">
        <w:rPr>
          <w:rFonts w:ascii="Times New Roman" w:hAnsi="Times New Roman"/>
          <w:b/>
          <w:sz w:val="24"/>
          <w:szCs w:val="24"/>
        </w:rPr>
        <w:t xml:space="preserve"> </w:t>
      </w:r>
      <w:r w:rsidRPr="00A157BB">
        <w:rPr>
          <w:rFonts w:ascii="Times New Roman" w:hAnsi="Times New Roman"/>
          <w:b/>
          <w:sz w:val="24"/>
          <w:szCs w:val="24"/>
        </w:rPr>
        <w:t>«Интернет-ресурс».</w:t>
      </w:r>
      <w:r>
        <w:rPr>
          <w:rFonts w:ascii="Times New Roman" w:hAnsi="Times New Roman"/>
          <w:sz w:val="24"/>
          <w:szCs w:val="24"/>
        </w:rPr>
        <w:t xml:space="preserve"> Участники конкурса не позднее 20 января 2016</w:t>
      </w:r>
      <w:r w:rsidRPr="00A157BB">
        <w:rPr>
          <w:rFonts w:ascii="Times New Roman" w:hAnsi="Times New Roman"/>
          <w:sz w:val="24"/>
          <w:szCs w:val="24"/>
        </w:rPr>
        <w:t xml:space="preserve"> г размещают на личном интернет-сайте, </w:t>
      </w:r>
      <w:proofErr w:type="spellStart"/>
      <w:r w:rsidRPr="00A157BB">
        <w:rPr>
          <w:rFonts w:ascii="Times New Roman" w:hAnsi="Times New Roman"/>
          <w:sz w:val="24"/>
          <w:szCs w:val="24"/>
        </w:rPr>
        <w:t>блоге</w:t>
      </w:r>
      <w:proofErr w:type="spellEnd"/>
      <w:r w:rsidRPr="00A157BB">
        <w:rPr>
          <w:rFonts w:ascii="Times New Roman" w:hAnsi="Times New Roman"/>
          <w:sz w:val="24"/>
          <w:szCs w:val="24"/>
        </w:rPr>
        <w:t xml:space="preserve"> и т. п.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заочно.</w:t>
      </w:r>
    </w:p>
    <w:p w:rsidR="00A407BC" w:rsidRPr="00A407BC" w:rsidRDefault="00A407BC" w:rsidP="00A40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 xml:space="preserve">Эссе на тему «Я - учитель» </w:t>
      </w:r>
      <w:r w:rsidRPr="00A157BB">
        <w:rPr>
          <w:rFonts w:ascii="Times New Roman" w:hAnsi="Times New Roman"/>
          <w:sz w:val="24"/>
          <w:szCs w:val="24"/>
        </w:rPr>
        <w:t xml:space="preserve">(объемом не более 10000 знаков). </w:t>
      </w:r>
      <w:r w:rsidRPr="00A407BC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не позднее </w:t>
      </w:r>
      <w:r w:rsidRPr="00A407BC">
        <w:rPr>
          <w:rFonts w:ascii="Times New Roman" w:hAnsi="Times New Roman" w:cs="Times New Roman"/>
          <w:sz w:val="24"/>
          <w:szCs w:val="24"/>
        </w:rPr>
        <w:t>1</w:t>
      </w:r>
      <w:r w:rsidR="00A37816">
        <w:rPr>
          <w:rFonts w:ascii="Times New Roman" w:hAnsi="Times New Roman" w:cs="Times New Roman"/>
          <w:sz w:val="24"/>
          <w:szCs w:val="24"/>
        </w:rPr>
        <w:t xml:space="preserve">октяря </w:t>
      </w:r>
      <w:r w:rsidRPr="00A407BC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BC">
        <w:rPr>
          <w:rFonts w:ascii="Times New Roman" w:eastAsia="Times New Roman" w:hAnsi="Times New Roman" w:cs="Times New Roman"/>
          <w:sz w:val="24"/>
          <w:szCs w:val="24"/>
        </w:rPr>
        <w:t>сдают в оргкомитет конкурса в печатном виде материалы эссе. Конкурсное мероприятие оценивается заочно.</w:t>
      </w:r>
    </w:p>
    <w:p w:rsidR="003E42BC" w:rsidRDefault="003E42BC" w:rsidP="003E42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7BC" w:rsidRPr="003E42BC" w:rsidRDefault="003E42BC" w:rsidP="003E42BC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второго тура</w:t>
      </w:r>
    </w:p>
    <w:p w:rsidR="00A407BC" w:rsidRPr="00A157BB" w:rsidRDefault="00A407BC" w:rsidP="00A407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157BB">
        <w:rPr>
          <w:rFonts w:ascii="Times New Roman" w:hAnsi="Times New Roman"/>
          <w:b/>
          <w:bCs/>
          <w:sz w:val="24"/>
          <w:szCs w:val="24"/>
        </w:rPr>
        <w:t>Методический семинар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A157BB">
        <w:rPr>
          <w:rFonts w:ascii="Times New Roman" w:hAnsi="Times New Roman"/>
          <w:b/>
          <w:bCs/>
          <w:sz w:val="24"/>
          <w:szCs w:val="24"/>
        </w:rPr>
        <w:t xml:space="preserve"> (регламент до 15 минут, включая ответы на вопросы).</w:t>
      </w:r>
    </w:p>
    <w:p w:rsidR="00A407BC" w:rsidRPr="00A157BB" w:rsidRDefault="00A407BC" w:rsidP="00A407BC">
      <w:pPr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Формат: устное представление конкурсантом своего профессионального опыта как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метапредметных результатов в соответствии с современными требованиями.</w:t>
      </w:r>
    </w:p>
    <w:p w:rsidR="00867A31" w:rsidRPr="00A157BB" w:rsidRDefault="00867A31" w:rsidP="00867A31">
      <w:pPr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b/>
          <w:bCs/>
          <w:sz w:val="24"/>
          <w:szCs w:val="24"/>
        </w:rPr>
        <w:t>«Учебн</w:t>
      </w:r>
      <w:r w:rsidR="003E42BC">
        <w:rPr>
          <w:rFonts w:ascii="Times New Roman" w:hAnsi="Times New Roman"/>
          <w:b/>
          <w:bCs/>
          <w:sz w:val="24"/>
          <w:szCs w:val="24"/>
        </w:rPr>
        <w:t xml:space="preserve">ое занятие» (регламент 40 минут и </w:t>
      </w:r>
      <w:r w:rsidRPr="00A157BB">
        <w:rPr>
          <w:rFonts w:ascii="Times New Roman" w:hAnsi="Times New Roman"/>
          <w:b/>
          <w:bCs/>
          <w:sz w:val="24"/>
          <w:szCs w:val="24"/>
        </w:rPr>
        <w:t xml:space="preserve"> 10 минут для анализа занятия и ответов на вопросы).</w:t>
      </w:r>
    </w:p>
    <w:p w:rsidR="00867A31" w:rsidRPr="00A157BB" w:rsidRDefault="00867A31" w:rsidP="00867A31">
      <w:pPr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Формат: проведение учебного занятия с учащимися, отражающего метапредметный подход и междисциплинарные связи, умение формировать целостную картину мира и </w:t>
      </w:r>
      <w:proofErr w:type="spellStart"/>
      <w:r w:rsidRPr="00A157BB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A157BB">
        <w:rPr>
          <w:rFonts w:ascii="Times New Roman" w:hAnsi="Times New Roman"/>
          <w:sz w:val="24"/>
          <w:szCs w:val="24"/>
        </w:rPr>
        <w:t xml:space="preserve">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конкурса. </w:t>
      </w:r>
    </w:p>
    <w:p w:rsidR="00A407BC" w:rsidRPr="00867A31" w:rsidRDefault="00A407BC" w:rsidP="00A407BC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b/>
          <w:bCs/>
          <w:sz w:val="18"/>
        </w:rPr>
      </w:pPr>
    </w:p>
    <w:p w:rsidR="00867A31" w:rsidRPr="00867A31" w:rsidRDefault="00A407BC" w:rsidP="00867A3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7A31"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Конкурсные задания </w:t>
      </w:r>
      <w:r w:rsidR="003E4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третьего </w:t>
      </w:r>
      <w:r w:rsidR="00867A31"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>тура</w:t>
      </w:r>
    </w:p>
    <w:p w:rsidR="00867A31" w:rsidRPr="00867A31" w:rsidRDefault="00867A31" w:rsidP="00867A31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«Мастер-класс» (регламент до 25 минут, включая 5 минут для ответов на вопросы).</w:t>
      </w:r>
    </w:p>
    <w:p w:rsidR="00867A31" w:rsidRDefault="00867A31" w:rsidP="00867A31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7A31">
        <w:rPr>
          <w:rFonts w:ascii="Times New Roman" w:eastAsia="Times New Roman" w:hAnsi="Times New Roman" w:cs="Times New Roman"/>
          <w:sz w:val="24"/>
          <w:szCs w:val="24"/>
        </w:rPr>
        <w:t>Формат: 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</w:p>
    <w:p w:rsidR="00E36435" w:rsidRDefault="00E36435" w:rsidP="00A449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435" w:rsidRDefault="00E36435" w:rsidP="00A449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435" w:rsidRDefault="00E36435" w:rsidP="00A449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816" w:rsidRDefault="00265CCD" w:rsidP="00265C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Выступление на </w:t>
      </w:r>
      <w:r w:rsidR="00A37816">
        <w:rPr>
          <w:rFonts w:ascii="Times New Roman" w:hAnsi="Times New Roman"/>
          <w:sz w:val="24"/>
          <w:szCs w:val="24"/>
        </w:rPr>
        <w:t>мастер-классе представляют 5</w:t>
      </w:r>
      <w:r w:rsidR="00525B80">
        <w:rPr>
          <w:rFonts w:ascii="Times New Roman" w:hAnsi="Times New Roman"/>
          <w:sz w:val="24"/>
          <w:szCs w:val="24"/>
        </w:rPr>
        <w:t xml:space="preserve"> финалистов</w:t>
      </w:r>
      <w:r w:rsidR="00A37816">
        <w:rPr>
          <w:rFonts w:ascii="Times New Roman" w:hAnsi="Times New Roman"/>
          <w:sz w:val="24"/>
          <w:szCs w:val="24"/>
        </w:rPr>
        <w:t>.</w:t>
      </w:r>
      <w:r w:rsidR="00525B80">
        <w:rPr>
          <w:rFonts w:ascii="Times New Roman" w:hAnsi="Times New Roman"/>
          <w:sz w:val="24"/>
          <w:szCs w:val="24"/>
        </w:rPr>
        <w:t xml:space="preserve"> </w:t>
      </w:r>
    </w:p>
    <w:p w:rsidR="00265CCD" w:rsidRPr="00A157BB" w:rsidRDefault="00265CCD" w:rsidP="00265C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результате всех конкурсных испытаний по итогам первого, второго и третьего  тура (баллы суммируются) жюри определяет 1 победителя, 2 лауреатов</w:t>
      </w:r>
      <w:r w:rsidR="001D03CE">
        <w:rPr>
          <w:rFonts w:ascii="Times New Roman" w:hAnsi="Times New Roman"/>
          <w:sz w:val="24"/>
          <w:szCs w:val="24"/>
        </w:rPr>
        <w:t xml:space="preserve"> (номинация «Учитель года»)</w:t>
      </w:r>
      <w:r w:rsidRPr="00A157BB">
        <w:rPr>
          <w:rFonts w:ascii="Times New Roman" w:hAnsi="Times New Roman"/>
          <w:sz w:val="24"/>
          <w:szCs w:val="24"/>
        </w:rPr>
        <w:t xml:space="preserve"> и победителей в номинациях </w:t>
      </w:r>
      <w:r w:rsidR="00A37816">
        <w:rPr>
          <w:rFonts w:ascii="Times New Roman" w:hAnsi="Times New Roman"/>
          <w:sz w:val="24"/>
          <w:szCs w:val="24"/>
        </w:rPr>
        <w:t xml:space="preserve">муниципального </w:t>
      </w:r>
      <w:r w:rsidRPr="00A157BB">
        <w:rPr>
          <w:rFonts w:ascii="Times New Roman" w:hAnsi="Times New Roman"/>
          <w:sz w:val="24"/>
          <w:szCs w:val="24"/>
        </w:rPr>
        <w:t>конкурса, набравших по рейтингу наибольшее количество баллов в конкурсных испытаниях. Их имена объявляются на церемонии награждения.</w:t>
      </w:r>
    </w:p>
    <w:p w:rsidR="00265CCD" w:rsidRPr="00A157BB" w:rsidRDefault="00265CCD" w:rsidP="00265C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 </w:t>
      </w:r>
    </w:p>
    <w:p w:rsidR="00265CCD" w:rsidRPr="00867A31" w:rsidRDefault="00265CCD" w:rsidP="00E36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A31" w:rsidRPr="007148AA" w:rsidRDefault="00D969D2" w:rsidP="00E3643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D969D2">
        <w:rPr>
          <w:rFonts w:ascii="Arial" w:eastAsia="Times New Roman" w:hAnsi="Arial" w:cs="Arial"/>
          <w:color w:val="333333"/>
          <w:sz w:val="18"/>
          <w:szCs w:val="18"/>
        </w:rPr>
        <w:pict>
          <v:rect id="_x0000_i1027" style="width:0;height:.75pt" o:hralign="center" o:hrstd="t" o:hr="t" fillcolor="#a0a0a0" stroked="f"/>
        </w:pict>
      </w:r>
    </w:p>
    <w:p w:rsidR="00867A31" w:rsidRPr="007148AA" w:rsidRDefault="00D969D2" w:rsidP="00867A3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D969D2">
        <w:rPr>
          <w:rFonts w:ascii="Arial" w:eastAsia="Times New Roman" w:hAnsi="Arial" w:cs="Arial"/>
          <w:color w:val="333333"/>
          <w:sz w:val="18"/>
          <w:szCs w:val="18"/>
        </w:rPr>
        <w:pict>
          <v:rect id="_x0000_i1028" style="width:0;height:.75pt" o:hralign="center" o:hrstd="t" o:hr="t" fillcolor="#a0a0a0" stroked="f"/>
        </w:pict>
      </w:r>
    </w:p>
    <w:p w:rsidR="00867A31" w:rsidRDefault="00867A31" w:rsidP="00867A31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</w:rPr>
      </w:pPr>
    </w:p>
    <w:p w:rsidR="00867A31" w:rsidRPr="00CE7672" w:rsidRDefault="00867A31" w:rsidP="00867A3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 «Педагогический дебют»</w:t>
      </w:r>
    </w:p>
    <w:p w:rsidR="00867A31" w:rsidRPr="00CE7672" w:rsidRDefault="00867A31" w:rsidP="00867A3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первого тура</w:t>
      </w:r>
    </w:p>
    <w:p w:rsidR="00867A31" w:rsidRPr="00A157BB" w:rsidRDefault="00867A31" w:rsidP="00CE7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«Интернет-ресурс».</w:t>
      </w:r>
      <w:r>
        <w:rPr>
          <w:rFonts w:ascii="Times New Roman" w:hAnsi="Times New Roman"/>
          <w:sz w:val="24"/>
          <w:szCs w:val="24"/>
        </w:rPr>
        <w:t xml:space="preserve"> Участники конкурса не позднее 20 января 2016</w:t>
      </w:r>
      <w:r w:rsidRPr="00A157BB">
        <w:rPr>
          <w:rFonts w:ascii="Times New Roman" w:hAnsi="Times New Roman"/>
          <w:sz w:val="24"/>
          <w:szCs w:val="24"/>
        </w:rPr>
        <w:t xml:space="preserve"> г размещают на личном интернет-сайте, </w:t>
      </w:r>
      <w:proofErr w:type="spellStart"/>
      <w:r w:rsidRPr="00A157BB">
        <w:rPr>
          <w:rFonts w:ascii="Times New Roman" w:hAnsi="Times New Roman"/>
          <w:sz w:val="24"/>
          <w:szCs w:val="24"/>
        </w:rPr>
        <w:t>блоге</w:t>
      </w:r>
      <w:proofErr w:type="spellEnd"/>
      <w:r w:rsidRPr="00A157BB">
        <w:rPr>
          <w:rFonts w:ascii="Times New Roman" w:hAnsi="Times New Roman"/>
          <w:sz w:val="24"/>
          <w:szCs w:val="24"/>
        </w:rPr>
        <w:t xml:space="preserve"> и т. п.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заочно.</w:t>
      </w:r>
    </w:p>
    <w:p w:rsidR="00867A31" w:rsidRDefault="00867A31" w:rsidP="00CE7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672" w:rsidRDefault="00867A31" w:rsidP="00CE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Эссе на тему «Мои первые шаги в профессии или профессия, которую я выбрал».</w:t>
      </w:r>
      <w:r w:rsidRPr="00A157BB">
        <w:rPr>
          <w:rFonts w:ascii="Times New Roman" w:hAnsi="Times New Roman"/>
          <w:sz w:val="24"/>
          <w:szCs w:val="24"/>
        </w:rPr>
        <w:t xml:space="preserve"> Объем не более 10 тыс. компьютерных знаков. </w:t>
      </w:r>
      <w:r w:rsidR="00CE7672" w:rsidRPr="00A407BC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не позднее </w:t>
      </w:r>
      <w:r w:rsidR="001526AB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="00CE7672" w:rsidRPr="00A407BC">
        <w:rPr>
          <w:rFonts w:ascii="Times New Roman" w:hAnsi="Times New Roman" w:cs="Times New Roman"/>
          <w:sz w:val="24"/>
          <w:szCs w:val="24"/>
        </w:rPr>
        <w:t>2016 г.</w:t>
      </w:r>
      <w:r w:rsidR="00CE7672">
        <w:rPr>
          <w:rFonts w:ascii="Times New Roman" w:hAnsi="Times New Roman" w:cs="Times New Roman"/>
          <w:sz w:val="24"/>
          <w:szCs w:val="24"/>
        </w:rPr>
        <w:t xml:space="preserve"> </w:t>
      </w:r>
      <w:r w:rsidR="00CE7672" w:rsidRPr="00A407BC">
        <w:rPr>
          <w:rFonts w:ascii="Times New Roman" w:eastAsia="Times New Roman" w:hAnsi="Times New Roman" w:cs="Times New Roman"/>
          <w:sz w:val="24"/>
          <w:szCs w:val="24"/>
        </w:rPr>
        <w:t>сдают в оргкомитет конкурса в печатном виде материалы эссе. Конкурсное мероприятие оценивается заочно.</w:t>
      </w:r>
    </w:p>
    <w:p w:rsidR="00CE7672" w:rsidRDefault="00CE7672" w:rsidP="00CE7672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672" w:rsidRPr="00CE7672" w:rsidRDefault="00CE7672" w:rsidP="00CE76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из опыта работы «У меня это хорошо получается» (регламент 10 минут, включая ответы на вопросы)</w:t>
      </w:r>
    </w:p>
    <w:p w:rsidR="00CE7672" w:rsidRPr="00CE7672" w:rsidRDefault="00CE7672" w:rsidP="00CE76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sz w:val="24"/>
          <w:szCs w:val="24"/>
        </w:rPr>
        <w:t>Формат: устное представление конкурсантом своего профессионального опыта как опыта, в котором отражаются инновационные подходы к образованию, сущность используемых образовательных технологий, дающих положительные результаты.</w:t>
      </w:r>
    </w:p>
    <w:p w:rsidR="00CE7672" w:rsidRPr="00A407BC" w:rsidRDefault="00CE7672" w:rsidP="00CE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A31" w:rsidRPr="00CE7672" w:rsidRDefault="00CE7672" w:rsidP="00867A31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7A31"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>«Учебное занятие» (регламент 40 минут</w:t>
      </w:r>
      <w:r w:rsidR="00803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867A31" w:rsidRPr="00CE7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минут для анализа занятия и ответов на вопросы).</w:t>
      </w:r>
    </w:p>
    <w:p w:rsidR="00867A31" w:rsidRPr="00CE7672" w:rsidRDefault="00867A31" w:rsidP="00CE7672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672">
        <w:rPr>
          <w:rFonts w:ascii="Times New Roman" w:eastAsia="Times New Roman" w:hAnsi="Times New Roman" w:cs="Times New Roman"/>
          <w:sz w:val="24"/>
          <w:szCs w:val="24"/>
        </w:rPr>
        <w:t xml:space="preserve">Формат: проведение учебного занятия с учащимися, отражающего метапредметный подход и междисциплинарные связи, умение формировать целостную картину мира и </w:t>
      </w:r>
      <w:proofErr w:type="spellStart"/>
      <w:r w:rsidRPr="00CE7672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Pr="00CE7672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конкурса.</w:t>
      </w:r>
    </w:p>
    <w:p w:rsidR="00867A31" w:rsidRPr="001C6F3D" w:rsidRDefault="00867A31" w:rsidP="00867A3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второго тура</w:t>
      </w:r>
    </w:p>
    <w:p w:rsidR="001C6F3D" w:rsidRPr="00525B80" w:rsidRDefault="00867A31" w:rsidP="001C6F3D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435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Публичное выступление </w:t>
      </w:r>
      <w:r w:rsidRPr="00E36435">
        <w:rPr>
          <w:rFonts w:ascii="Times New Roman" w:eastAsia="Times New Roman" w:hAnsi="Times New Roman" w:cs="Times New Roman"/>
          <w:sz w:val="24"/>
          <w:szCs w:val="24"/>
        </w:rPr>
        <w:t>на тему, по которой, на взгляд участника, должно быть организовано широкое и открытое общественное обсуждение</w:t>
      </w:r>
      <w:r w:rsidR="001C6F3D" w:rsidRPr="00E36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435">
        <w:rPr>
          <w:rFonts w:ascii="Times New Roman" w:eastAsia="Times New Roman" w:hAnsi="Times New Roman" w:cs="Times New Roman"/>
          <w:b/>
          <w:bCs/>
          <w:sz w:val="24"/>
          <w:szCs w:val="24"/>
        </w:rPr>
        <w:t>(регламент до 7 минут, включая ответы на вопросы).</w:t>
      </w:r>
    </w:p>
    <w:p w:rsidR="001C6F3D" w:rsidRPr="001C6F3D" w:rsidRDefault="00D969D2" w:rsidP="001C6F3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D969D2">
        <w:rPr>
          <w:rFonts w:ascii="Arial" w:eastAsia="Times New Roman" w:hAnsi="Arial" w:cs="Arial"/>
          <w:sz w:val="18"/>
          <w:szCs w:val="18"/>
        </w:rPr>
        <w:lastRenderedPageBreak/>
        <w:pict>
          <v:rect id="_x0000_i1029" style="width:0;height:.75pt" o:hralign="center" o:hrstd="t" o:hr="t" fillcolor="#a0a0a0" stroked="f"/>
        </w:pict>
      </w:r>
    </w:p>
    <w:p w:rsidR="001C6F3D" w:rsidRPr="00E36435" w:rsidRDefault="00D969D2" w:rsidP="00E36435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 w:rsidRPr="00D969D2">
        <w:rPr>
          <w:rFonts w:ascii="Arial" w:eastAsia="Times New Roman" w:hAnsi="Arial" w:cs="Arial"/>
          <w:sz w:val="18"/>
          <w:szCs w:val="18"/>
        </w:rPr>
        <w:pict>
          <v:rect id="_x0000_i1030" style="width:0;height:.75pt" o:hralign="center" o:hrstd="t" o:hr="t" fillcolor="#a0a0a0" stroked="f"/>
        </w:pict>
      </w:r>
    </w:p>
    <w:p w:rsidR="00A407BC" w:rsidRPr="001C6F3D" w:rsidRDefault="001C6F3D" w:rsidP="001C6F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«Воспитатель года»</w:t>
      </w:r>
    </w:p>
    <w:p w:rsidR="001C6F3D" w:rsidRPr="00A44958" w:rsidRDefault="001C6F3D" w:rsidP="001C6F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мероприятия первого тура</w:t>
      </w:r>
    </w:p>
    <w:p w:rsidR="001C6F3D" w:rsidRPr="00A157BB" w:rsidRDefault="001C6F3D" w:rsidP="001C6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«Интернет-ресурс».</w:t>
      </w:r>
      <w:r>
        <w:rPr>
          <w:rFonts w:ascii="Times New Roman" w:hAnsi="Times New Roman"/>
          <w:sz w:val="24"/>
          <w:szCs w:val="24"/>
        </w:rPr>
        <w:t xml:space="preserve"> Участники конкурса не позднее 20 января 2016</w:t>
      </w:r>
      <w:r w:rsidRPr="00A157BB">
        <w:rPr>
          <w:rFonts w:ascii="Times New Roman" w:hAnsi="Times New Roman"/>
          <w:sz w:val="24"/>
          <w:szCs w:val="24"/>
        </w:rPr>
        <w:t xml:space="preserve"> г размещают на личном интернет-сайте, </w:t>
      </w:r>
      <w:proofErr w:type="spellStart"/>
      <w:r w:rsidRPr="00A157BB">
        <w:rPr>
          <w:rFonts w:ascii="Times New Roman" w:hAnsi="Times New Roman"/>
          <w:sz w:val="24"/>
          <w:szCs w:val="24"/>
        </w:rPr>
        <w:t>блоге</w:t>
      </w:r>
      <w:proofErr w:type="spellEnd"/>
      <w:r w:rsidRPr="00A157BB">
        <w:rPr>
          <w:rFonts w:ascii="Times New Roman" w:hAnsi="Times New Roman"/>
          <w:sz w:val="24"/>
          <w:szCs w:val="24"/>
        </w:rPr>
        <w:t xml:space="preserve"> и т. п.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заочно.</w:t>
      </w:r>
    </w:p>
    <w:p w:rsidR="001C6F3D" w:rsidRDefault="001C6F3D" w:rsidP="001C6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F3D" w:rsidRPr="001C6F3D" w:rsidRDefault="001C6F3D" w:rsidP="001C6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Эссе на тему: «Моя педагогическая философия»,</w:t>
      </w:r>
      <w:r w:rsidRPr="00A157BB">
        <w:rPr>
          <w:rFonts w:ascii="Times New Roman" w:hAnsi="Times New Roman"/>
          <w:sz w:val="24"/>
          <w:szCs w:val="24"/>
        </w:rPr>
        <w:t xml:space="preserve"> (объемом не более 10000 знаков). Сдается в печатном виде. Конкурсное задание оценивается заочно.</w:t>
      </w:r>
    </w:p>
    <w:p w:rsidR="001C6F3D" w:rsidRDefault="001C6F3D" w:rsidP="001C6F3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</w:rPr>
      </w:pPr>
    </w:p>
    <w:p w:rsidR="001C6F3D" w:rsidRPr="001C6F3D" w:rsidRDefault="001C6F3D" w:rsidP="001C6F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«Методическое объединение» (регламент до 15 минут, включая ответы на вопросы).</w:t>
      </w:r>
    </w:p>
    <w:p w:rsidR="001C6F3D" w:rsidRPr="001C6F3D" w:rsidRDefault="001C6F3D" w:rsidP="001C6F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sz w:val="24"/>
          <w:szCs w:val="24"/>
        </w:rPr>
        <w:t>Формат: устное представление конкурсантом своего профессионального опыта, раскрывающего методическую и практическую основу заявленной темы. В творческой презентации обязательно обозначается положение (вопрос, момент), которое будет продемонстрировано в педагогическом мероприятии с детьми.</w:t>
      </w:r>
    </w:p>
    <w:p w:rsidR="001C6F3D" w:rsidRPr="001C6F3D" w:rsidRDefault="001C6F3D" w:rsidP="001C6F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F3D" w:rsidRPr="001C6F3D" w:rsidRDefault="001C6F3D" w:rsidP="001C6F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«Педагогическое мероприятие</w:t>
      </w:r>
      <w:r w:rsidR="00803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детьми» (регламент 30 минут и </w:t>
      </w:r>
      <w:r w:rsidRPr="001C6F3D">
        <w:rPr>
          <w:rFonts w:ascii="Times New Roman" w:eastAsia="Times New Roman" w:hAnsi="Times New Roman" w:cs="Times New Roman"/>
          <w:b/>
          <w:bCs/>
          <w:sz w:val="24"/>
          <w:szCs w:val="24"/>
        </w:rPr>
        <w:t>10 минут для анализа занятия и ответов на вопросы).</w:t>
      </w:r>
    </w:p>
    <w:p w:rsidR="001C6F3D" w:rsidRPr="001C6F3D" w:rsidRDefault="001C6F3D" w:rsidP="001C6F3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3D">
        <w:rPr>
          <w:rFonts w:ascii="Times New Roman" w:eastAsia="Times New Roman" w:hAnsi="Times New Roman" w:cs="Times New Roman"/>
          <w:sz w:val="24"/>
          <w:szCs w:val="24"/>
        </w:rPr>
        <w:t>Формат: проведение учебного занятия с детьми демонстрирует фрагмент практического опыта участника конкурса, представленного в презентации методического объединения.</w:t>
      </w:r>
    </w:p>
    <w:p w:rsidR="001C6F3D" w:rsidRPr="007148AA" w:rsidRDefault="001C6F3D" w:rsidP="001C6F3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537F1C" w:rsidRDefault="00537F1C"/>
    <w:p w:rsidR="00A44958" w:rsidRPr="00A44958" w:rsidRDefault="00A44958" w:rsidP="00A44958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второго тура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«Мастер-класс» (регламент до 25 минут, включая 5 минут для ответов на вопросы).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ind w:lef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sz w:val="24"/>
          <w:szCs w:val="24"/>
        </w:rPr>
        <w:t>Формат: проведение мастер-класса с аудиторией взрослых, демонстрирующее конкретный методический прием, метод, технологию воспитания, обучения, развития и оздоровления, отражающее современные тенденции развития дошкольного образования</w:t>
      </w: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44958" w:rsidRPr="00A44958" w:rsidRDefault="00D969D2" w:rsidP="00A449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A44958" w:rsidRDefault="00D969D2" w:rsidP="00A44958">
      <w:pPr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align="center" o:hrstd="t" o:hr="t" fillcolor="#a0a0a0" stroked="f"/>
        </w:pict>
      </w:r>
    </w:p>
    <w:p w:rsidR="00A44958" w:rsidRDefault="00A44958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5B80" w:rsidRDefault="00525B80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5B80" w:rsidRDefault="00525B80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5B80" w:rsidRDefault="00525B80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65CCD" w:rsidRDefault="00265CCD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65CCD" w:rsidRDefault="00265CCD" w:rsidP="00E36435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5B80" w:rsidRDefault="00525B80" w:rsidP="00A44958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НОМИНАЦИЯ  «Педагог-психолог»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первого тура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«Стенгазета».</w:t>
      </w:r>
      <w:r w:rsidRPr="00A44958">
        <w:rPr>
          <w:rFonts w:ascii="Times New Roman" w:eastAsia="Times New Roman" w:hAnsi="Times New Roman" w:cs="Times New Roman"/>
          <w:sz w:val="24"/>
          <w:szCs w:val="24"/>
        </w:rPr>
        <w:t> Задание выполняется заранее, по заданной теме, с использованием любых художественно-графических средств и презентуется жюри в день первого тура конкурса.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«Открыт</w:t>
      </w:r>
      <w:r w:rsidR="00803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 занятие» (регламент 20 минут и </w:t>
      </w: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минут для анализа).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sz w:val="24"/>
          <w:szCs w:val="24"/>
        </w:rPr>
        <w:t>Формат: занятие проводится с группой детей не больше 12 человек. Во время занятия можно использовать мультимедийные устройства.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 задания второго тура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«Кейсы» (регламент 15 минут: 7 минут - кейс, 5 минут – анализ,  3 минут - вопросы жюри).</w:t>
      </w:r>
    </w:p>
    <w:p w:rsidR="00A44958" w:rsidRPr="00A44958" w:rsidRDefault="00A44958" w:rsidP="00A44958">
      <w:pPr>
        <w:shd w:val="clear" w:color="auto" w:fill="FFFFFF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sz w:val="24"/>
          <w:szCs w:val="24"/>
        </w:rPr>
        <w:t>Формат: решение актуальных профессиональных психологических ситуаций.</w:t>
      </w:r>
    </w:p>
    <w:p w:rsidR="00A44958" w:rsidRPr="00A44958" w:rsidRDefault="00D969D2" w:rsidP="00A449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.75pt" o:hralign="center" o:hrstd="t" o:hr="t" fillcolor="#a0a0a0" stroked="f"/>
        </w:pict>
      </w:r>
    </w:p>
    <w:p w:rsidR="00A44958" w:rsidRDefault="00D969D2" w:rsidP="00A44958">
      <w:pPr>
        <w:rPr>
          <w:rFonts w:ascii="Arial" w:eastAsia="Times New Roman" w:hAnsi="Arial" w:cs="Arial"/>
          <w:color w:val="333333"/>
          <w:sz w:val="18"/>
          <w:szCs w:val="18"/>
        </w:rPr>
      </w:pPr>
      <w:r w:rsidRPr="00D969D2">
        <w:rPr>
          <w:rFonts w:ascii="Arial" w:eastAsia="Times New Roman" w:hAnsi="Arial" w:cs="Arial"/>
          <w:color w:val="333333"/>
          <w:sz w:val="18"/>
          <w:szCs w:val="18"/>
        </w:rPr>
        <w:pict>
          <v:rect id="_x0000_i1034" style="width:0;height:.75pt" o:hralign="center" o:hrstd="t" o:hr="t" fillcolor="#a0a0a0" stroked="f"/>
        </w:pict>
      </w:r>
    </w:p>
    <w:p w:rsidR="00E36435" w:rsidRPr="00E36435" w:rsidRDefault="00E36435" w:rsidP="00E36435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 </w:t>
      </w:r>
    </w:p>
    <w:p w:rsidR="00E36435" w:rsidRDefault="00E36435" w:rsidP="00E36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89">
        <w:rPr>
          <w:rFonts w:ascii="Times New Roman" w:hAnsi="Times New Roman"/>
          <w:b/>
          <w:sz w:val="24"/>
          <w:szCs w:val="24"/>
        </w:rPr>
        <w:t xml:space="preserve">«Самый классный </w:t>
      </w:r>
      <w:proofErr w:type="spellStart"/>
      <w:proofErr w:type="gramStart"/>
      <w:r w:rsidRPr="009E2A89">
        <w:rPr>
          <w:rFonts w:ascii="Times New Roman" w:hAnsi="Times New Roman"/>
          <w:b/>
          <w:sz w:val="24"/>
          <w:szCs w:val="24"/>
        </w:rPr>
        <w:t>классный</w:t>
      </w:r>
      <w:proofErr w:type="spellEnd"/>
      <w:proofErr w:type="gramEnd"/>
      <w:r w:rsidRPr="009E2A89">
        <w:rPr>
          <w:rFonts w:ascii="Times New Roman" w:hAnsi="Times New Roman"/>
          <w:b/>
          <w:sz w:val="24"/>
          <w:szCs w:val="24"/>
        </w:rPr>
        <w:t>», «Педагог дополнительного образования»</w:t>
      </w:r>
    </w:p>
    <w:p w:rsidR="00265CCD" w:rsidRPr="00E36435" w:rsidRDefault="00265CCD" w:rsidP="00265CC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Конкурсные задания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первого </w:t>
      </w: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тура</w:t>
      </w:r>
    </w:p>
    <w:p w:rsidR="00265CCD" w:rsidRPr="008B1151" w:rsidRDefault="00265CCD" w:rsidP="00265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2A89">
        <w:rPr>
          <w:rFonts w:ascii="Times New Roman" w:hAnsi="Times New Roman"/>
          <w:b/>
          <w:sz w:val="24"/>
          <w:szCs w:val="24"/>
        </w:rPr>
        <w:t> «Представление опыта работы».</w:t>
      </w:r>
      <w:r>
        <w:rPr>
          <w:rFonts w:ascii="Times New Roman" w:hAnsi="Times New Roman"/>
          <w:sz w:val="24"/>
          <w:szCs w:val="24"/>
        </w:rPr>
        <w:t xml:space="preserve"> Педагог представляет опыт работы авторской педагогической концепции, соответствующей теме номинации – до 10 минут, вопросы жюри – 5 минут. Оценивается: актуальность идеи, личная позиция и опыт автора, результативность и эффективность внедрения представленного опыта, культура выступления. </w:t>
      </w:r>
    </w:p>
    <w:p w:rsidR="00265CCD" w:rsidRDefault="00265CCD" w:rsidP="00E36435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435" w:rsidRPr="00E36435" w:rsidRDefault="00E36435" w:rsidP="00E36435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Конкурсные задания </w:t>
      </w:r>
      <w:r w:rsidR="00265C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второго </w:t>
      </w:r>
      <w:r w:rsidRPr="00A44958">
        <w:rPr>
          <w:rFonts w:ascii="Times New Roman" w:eastAsia="Times New Roman" w:hAnsi="Times New Roman" w:cs="Times New Roman"/>
          <w:b/>
          <w:bCs/>
          <w:sz w:val="24"/>
          <w:szCs w:val="24"/>
        </w:rPr>
        <w:t>тура</w:t>
      </w:r>
    </w:p>
    <w:p w:rsidR="00E36435" w:rsidRDefault="00E36435" w:rsidP="00E3643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2A89">
        <w:rPr>
          <w:rFonts w:ascii="Times New Roman" w:hAnsi="Times New Roman"/>
          <w:b/>
          <w:sz w:val="24"/>
          <w:szCs w:val="24"/>
        </w:rPr>
        <w:t>Открытое внеклассное мероприятие.</w:t>
      </w:r>
      <w:r>
        <w:rPr>
          <w:rFonts w:ascii="Times New Roman" w:hAnsi="Times New Roman"/>
          <w:sz w:val="24"/>
          <w:szCs w:val="24"/>
        </w:rPr>
        <w:t xml:space="preserve"> Педагог про</w:t>
      </w:r>
      <w:r w:rsidR="00824018">
        <w:rPr>
          <w:rFonts w:ascii="Times New Roman" w:hAnsi="Times New Roman"/>
          <w:sz w:val="24"/>
          <w:szCs w:val="24"/>
        </w:rPr>
        <w:t>водит открытое мероприятие  до 4</w:t>
      </w:r>
      <w:r>
        <w:rPr>
          <w:rFonts w:ascii="Times New Roman" w:hAnsi="Times New Roman"/>
          <w:sz w:val="24"/>
          <w:szCs w:val="24"/>
        </w:rPr>
        <w:t xml:space="preserve">0 минут и его самоанализ до 10 минут. Оценивается: педагогический замысел и его реализация, содержание, структура, организационные формы, методическая организация воспитательной работы, степень и форма участия каждого воспитанника, реализация задач гражданского, нравственного и эстетического воспитания, аналитические умения (самоанализ). </w:t>
      </w:r>
    </w:p>
    <w:p w:rsidR="00265CCD" w:rsidRPr="00A44958" w:rsidRDefault="00D969D2" w:rsidP="00265CC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969D2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.75pt" o:hralign="center" o:hrstd="t" o:hr="t" fillcolor="#a0a0a0" stroked="f"/>
        </w:pict>
      </w:r>
    </w:p>
    <w:p w:rsidR="00265CCD" w:rsidRDefault="00D969D2" w:rsidP="00265C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969D2">
        <w:rPr>
          <w:rFonts w:ascii="Arial" w:eastAsia="Times New Roman" w:hAnsi="Arial" w:cs="Arial"/>
          <w:color w:val="333333"/>
          <w:sz w:val="18"/>
          <w:szCs w:val="18"/>
        </w:rPr>
        <w:pict>
          <v:rect id="_x0000_i1036" style="width:0;height:.75pt" o:hralign="center" o:hrstd="t" o:hr="t" fillcolor="#a0a0a0" stroked="f"/>
        </w:pict>
      </w:r>
    </w:p>
    <w:p w:rsidR="00E36435" w:rsidRDefault="00E36435" w:rsidP="00E36435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435" w:rsidRDefault="00E36435" w:rsidP="00E36435">
      <w:pPr>
        <w:jc w:val="both"/>
      </w:pPr>
    </w:p>
    <w:sectPr w:rsidR="00E36435" w:rsidSect="0053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7BC"/>
    <w:rsid w:val="001526AB"/>
    <w:rsid w:val="001C542B"/>
    <w:rsid w:val="001C6F3D"/>
    <w:rsid w:val="001D03CE"/>
    <w:rsid w:val="00265CCD"/>
    <w:rsid w:val="003E42BC"/>
    <w:rsid w:val="00525B80"/>
    <w:rsid w:val="00537F1C"/>
    <w:rsid w:val="005F450A"/>
    <w:rsid w:val="0076145C"/>
    <w:rsid w:val="00791546"/>
    <w:rsid w:val="00803CE8"/>
    <w:rsid w:val="00824018"/>
    <w:rsid w:val="00867A31"/>
    <w:rsid w:val="009A26CC"/>
    <w:rsid w:val="00A37816"/>
    <w:rsid w:val="00A407BC"/>
    <w:rsid w:val="00A44958"/>
    <w:rsid w:val="00CD3FB6"/>
    <w:rsid w:val="00CE7672"/>
    <w:rsid w:val="00D969D2"/>
    <w:rsid w:val="00E36435"/>
    <w:rsid w:val="00F1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Екатерина</cp:lastModifiedBy>
  <cp:revision>13</cp:revision>
  <cp:lastPrinted>2016-08-31T09:48:00Z</cp:lastPrinted>
  <dcterms:created xsi:type="dcterms:W3CDTF">2015-12-18T11:27:00Z</dcterms:created>
  <dcterms:modified xsi:type="dcterms:W3CDTF">2016-09-29T09:02:00Z</dcterms:modified>
</cp:coreProperties>
</file>