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1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0F3A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D93CCE" w:rsidRPr="004270DF" w:rsidRDefault="000F3A51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93CCE">
        <w:rPr>
          <w:rFonts w:ascii="Times New Roman" w:hAnsi="Times New Roman"/>
          <w:sz w:val="28"/>
          <w:szCs w:val="28"/>
          <w:lang w:eastAsia="ru-RU"/>
        </w:rPr>
        <w:t>п</w:t>
      </w:r>
      <w:r w:rsidR="00D93CCE" w:rsidRPr="004270DF">
        <w:rPr>
          <w:rFonts w:ascii="Times New Roman" w:hAnsi="Times New Roman"/>
          <w:sz w:val="28"/>
          <w:szCs w:val="28"/>
          <w:lang w:eastAsia="ru-RU"/>
        </w:rPr>
        <w:t>риложение № 1 к приказу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>Отдела образования Администрации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B40">
        <w:rPr>
          <w:rFonts w:ascii="Times New Roman" w:hAnsi="Times New Roman"/>
          <w:sz w:val="28"/>
          <w:szCs w:val="28"/>
          <w:lang w:eastAsia="ru-RU"/>
        </w:rPr>
        <w:t>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 w:rsidR="000F6B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148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3CCE" w:rsidRPr="0078794B" w:rsidRDefault="00D93CCE" w:rsidP="00DA66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794B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D93CCE" w:rsidRPr="0078794B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794B">
        <w:rPr>
          <w:rFonts w:ascii="Times New Roman" w:hAnsi="Times New Roman"/>
          <w:b/>
          <w:sz w:val="28"/>
          <w:szCs w:val="28"/>
        </w:rPr>
        <w:t xml:space="preserve">о проведении конкурса на получение денежного поощрения лучшими учителями </w:t>
      </w:r>
      <w:r w:rsidRPr="007879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Белокалитвинского района </w:t>
      </w:r>
      <w:r w:rsidRPr="0078794B">
        <w:rPr>
          <w:rFonts w:ascii="Times New Roman" w:hAnsi="Times New Roman"/>
          <w:b/>
          <w:sz w:val="28"/>
          <w:szCs w:val="28"/>
        </w:rPr>
        <w:t xml:space="preserve">Ростовской области в рамках подпрограммы «Содействие развитию дошкольного, общего и дополнительного образования детей» государственной программы Российской Федерации «Развитие образования на 2013 – 2020 годы, утверждённой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78794B">
          <w:rPr>
            <w:rFonts w:ascii="Times New Roman" w:hAnsi="Times New Roman"/>
            <w:b/>
            <w:sz w:val="28"/>
            <w:szCs w:val="28"/>
          </w:rPr>
          <w:t>2012 г</w:t>
        </w:r>
      </w:smartTag>
      <w:r w:rsidRPr="0078794B">
        <w:rPr>
          <w:rFonts w:ascii="Times New Roman" w:hAnsi="Times New Roman"/>
          <w:b/>
          <w:sz w:val="28"/>
          <w:szCs w:val="28"/>
        </w:rPr>
        <w:t>. № 2148-р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bCs/>
          <w:sz w:val="28"/>
          <w:szCs w:val="28"/>
          <w:lang w:eastAsia="ru-RU"/>
        </w:rPr>
        <w:t>1. Общие положения</w:t>
      </w:r>
    </w:p>
    <w:p w:rsidR="00D93CCE" w:rsidRPr="004270DF" w:rsidRDefault="00D93CCE" w:rsidP="00DA664E">
      <w:pPr>
        <w:widowControl w:val="0"/>
        <w:spacing w:after="0"/>
        <w:ind w:left="20" w:right="20" w:hanging="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1.1. </w:t>
      </w:r>
      <w:proofErr w:type="gramStart"/>
      <w:r w:rsidRPr="004270DF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 проведении конкурса на получение денежного поощрения лучшими учителями Ростовской области в рамках подпрограммы «Содействие развитию дошкольного, общего и дополнительного образования детей» государственной программы Российской Федерации «Развитие образования на 2013 – 2020 годы», утвержденной распоряжением Правительства Российской Федерации от 22 ноября </w:t>
      </w:r>
      <w:smartTag w:uri="urn:schemas-microsoft-com:office:smarttags" w:element="metricconverter">
        <w:smartTagPr>
          <w:attr w:name="ProductID" w:val="2012 г"/>
        </w:smartTagPr>
        <w:r w:rsidRPr="004270DF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4270DF">
        <w:rPr>
          <w:rFonts w:ascii="Times New Roman" w:hAnsi="Times New Roman"/>
          <w:sz w:val="28"/>
          <w:szCs w:val="28"/>
          <w:lang w:eastAsia="ru-RU"/>
        </w:rPr>
        <w:t>. № 2148-р, разработано на основании Указа Президента Российской Федерации от 28 января 2010 года № 117 «О денежном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270DF">
        <w:rPr>
          <w:rFonts w:ascii="Times New Roman" w:hAnsi="Times New Roman"/>
          <w:sz w:val="28"/>
          <w:szCs w:val="28"/>
          <w:lang w:eastAsia="ru-RU"/>
        </w:rPr>
        <w:t>поощрении лучших учителей», приказа 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  <w:lang w:eastAsia="ru-RU"/>
        </w:rPr>
        <w:t>от 6 апреля 2015 года  № 362</w:t>
      </w:r>
      <w:r w:rsidR="009B3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  <w:lang w:eastAsia="ru-RU"/>
        </w:rPr>
        <w:t>«Об утверждении Правил проведения конкурса на получение денежного поощрения лучшими учителями и определяет порядок проведения конкурса на получение денежного поощрения лучшими учителями Ростовской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  <w:lang w:eastAsia="ru-RU"/>
        </w:rPr>
        <w:t>(далее – конкурс).</w:t>
      </w:r>
      <w:proofErr w:type="gramEnd"/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1.2. Основными принципами проведения конкурса являются гласность, открытость, прозрачность процедур и обеспечение равных возможностей для участия в нём учителей образовательных организаций.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1.3. Денежное поощрение лучших учителей образовательных организаций, реализующих образовательные программы начального общего, основного общего и среднего общего образования, осуществляется на конкурсной основе за высокие достижения в педагогической деятельности, получившие общественное признание. </w:t>
      </w:r>
    </w:p>
    <w:p w:rsidR="00D93CCE" w:rsidRPr="004270DF" w:rsidRDefault="00D93CCE" w:rsidP="00DA664E">
      <w:pPr>
        <w:tabs>
          <w:tab w:val="num" w:pos="57"/>
          <w:tab w:val="num" w:pos="450"/>
          <w:tab w:val="num" w:pos="50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lastRenderedPageBreak/>
        <w:t>1.4. 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образовательная организация.</w:t>
      </w:r>
    </w:p>
    <w:p w:rsidR="00D93CCE" w:rsidRPr="004270DF" w:rsidRDefault="00D93CCE" w:rsidP="00DA664E">
      <w:pPr>
        <w:tabs>
          <w:tab w:val="num" w:pos="57"/>
          <w:tab w:val="num" w:pos="450"/>
          <w:tab w:val="num" w:pos="507"/>
        </w:tabs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Лица, осуществляющие в указанных образовательных организациях только административные или организационные функции, право на участие в конкурсе не имеют.</w:t>
      </w:r>
    </w:p>
    <w:p w:rsidR="00D93CCE" w:rsidRPr="004270DF" w:rsidRDefault="00D93CCE" w:rsidP="00DA664E">
      <w:pPr>
        <w:tabs>
          <w:tab w:val="num" w:pos="140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1.5. Выдвижение учителей на получение денежного поощрения проводится с их письменного согласия коллегиальным органом управления образовательной организацией.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1.6. Государственная поддержка лучших учителей Ростовской области осуществляется из федерального бюджета в размере 200 тыс. рублей согласно квоте, определяемой Министерством образования и науки Российской Федерации (далее – </w:t>
      </w:r>
      <w:proofErr w:type="spellStart"/>
      <w:r w:rsidRPr="004270DF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4270DF">
        <w:rPr>
          <w:rFonts w:ascii="Times New Roman" w:hAnsi="Times New Roman"/>
          <w:sz w:val="28"/>
          <w:szCs w:val="28"/>
          <w:lang w:eastAsia="ru-RU"/>
        </w:rPr>
        <w:t xml:space="preserve"> России).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1.7. Из областного бюджета лучшим учителям выплачиваются премии Губернатора Ростовской области в размере, определяемом нормативными правовыми актами Правительства Ростовской области.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1.8. Для проведения конкурсного отбора лучших учителей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270DF">
        <w:rPr>
          <w:rFonts w:ascii="Times New Roman" w:hAnsi="Times New Roman"/>
          <w:sz w:val="28"/>
          <w:szCs w:val="28"/>
        </w:rPr>
        <w:t>тдел образования Администрации Белокалитвинского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0DF">
        <w:rPr>
          <w:rFonts w:ascii="Times New Roman" w:hAnsi="Times New Roman"/>
          <w:sz w:val="28"/>
          <w:szCs w:val="28"/>
          <w:lang w:eastAsia="ru-RU"/>
        </w:rPr>
        <w:t>создает муниципальную конкурсную комиссию.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1.9. Состав муниципальной конкурсной комиссии утверждается приказом </w:t>
      </w:r>
      <w:r w:rsidRPr="004270DF">
        <w:rPr>
          <w:rFonts w:ascii="Times New Roman" w:hAnsi="Times New Roman"/>
          <w:sz w:val="28"/>
          <w:szCs w:val="28"/>
        </w:rPr>
        <w:t>Отдела образования Администрации Белокалитвинского района.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1.10. Порядок проведения муниципального конкурсного отбора лучших учителей определяет муниципальная конкурсная комиссия в соответствии с критериями, утвержденными приказом </w:t>
      </w:r>
      <w:proofErr w:type="spellStart"/>
      <w:r w:rsidRPr="004270DF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4270DF">
        <w:rPr>
          <w:rFonts w:ascii="Times New Roman" w:hAnsi="Times New Roman"/>
          <w:sz w:val="28"/>
          <w:szCs w:val="28"/>
          <w:lang w:eastAsia="ru-RU"/>
        </w:rPr>
        <w:t xml:space="preserve"> России от 6 апреля 2015 года  № 362 «Об утверждении Правил проведения конкурса на получение денежного поощрения лучшими учителями» (далее – критерии).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1.11.Необходимые для проведения конкурса документы муниципального уровня утверждаются приказом </w:t>
      </w:r>
      <w:r w:rsidRPr="004270DF">
        <w:rPr>
          <w:rFonts w:ascii="Times New Roman" w:hAnsi="Times New Roman"/>
          <w:sz w:val="28"/>
          <w:szCs w:val="28"/>
        </w:rPr>
        <w:t>Отдела образования Администрации Белокалитвинского района.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1.12. Конкурсный отбор претендентов на денежное поощрение осуществляется в два этапа: на муниципальном (предварительном) и областном (основном) уровнях.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bCs/>
          <w:sz w:val="28"/>
          <w:szCs w:val="28"/>
          <w:lang w:eastAsia="ru-RU"/>
        </w:rPr>
        <w:t> 2. Порядок проведения конкурсного отбора на муниципальном уровне.</w:t>
      </w:r>
    </w:p>
    <w:p w:rsidR="00D93CCE" w:rsidRPr="004270DF" w:rsidRDefault="00D93CCE" w:rsidP="00DA664E">
      <w:pPr>
        <w:tabs>
          <w:tab w:val="num" w:pos="140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2.1. Для проведения конкурса </w:t>
      </w:r>
      <w:r w:rsidR="009B36EC">
        <w:rPr>
          <w:rFonts w:ascii="Times New Roman" w:hAnsi="Times New Roman"/>
          <w:sz w:val="28"/>
          <w:szCs w:val="28"/>
          <w:lang w:eastAsia="ru-RU"/>
        </w:rPr>
        <w:t xml:space="preserve">Отдел образования </w:t>
      </w:r>
      <w:r w:rsidRPr="004270DF">
        <w:rPr>
          <w:rFonts w:ascii="Times New Roman" w:hAnsi="Times New Roman"/>
          <w:sz w:val="28"/>
          <w:szCs w:val="28"/>
          <w:lang w:eastAsia="ru-RU"/>
        </w:rPr>
        <w:t>по согласованию с органами общественного самоуправления (совет директоров, совет по образованию и т.д.) создают муниципальную конкурсную комиссию (не менее 7 человек) из числа руководителей образовательных организаций; представителей общественности  (профсоюзной организации работников образования;</w:t>
      </w:r>
      <w:r w:rsidRPr="004270DF">
        <w:rPr>
          <w:rFonts w:ascii="Times New Roman" w:hAnsi="Times New Roman"/>
          <w:sz w:val="28"/>
          <w:szCs w:val="28"/>
        </w:rPr>
        <w:t xml:space="preserve"> совета ветеранов педагогического труда,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 общественной политической районной газеты «Перекрёсток», лучших учителей </w:t>
      </w:r>
      <w:r w:rsidR="009B36EC">
        <w:rPr>
          <w:rFonts w:ascii="Times New Roman" w:hAnsi="Times New Roman"/>
          <w:sz w:val="28"/>
          <w:szCs w:val="28"/>
          <w:lang w:eastAsia="ru-RU"/>
        </w:rPr>
        <w:t>образовательных организаций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, методистов МБУ «ИМЦ» и конфликтную комиссию из числа представителей </w:t>
      </w:r>
      <w:r w:rsidR="009B36EC">
        <w:rPr>
          <w:rFonts w:ascii="Times New Roman" w:hAnsi="Times New Roman"/>
          <w:sz w:val="28"/>
          <w:szCs w:val="28"/>
          <w:lang w:eastAsia="ru-RU"/>
        </w:rPr>
        <w:t>Отдела образования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, образовательных </w:t>
      </w:r>
      <w:r w:rsidR="009B36EC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4270DF">
        <w:rPr>
          <w:rFonts w:ascii="Times New Roman" w:hAnsi="Times New Roman"/>
          <w:sz w:val="28"/>
          <w:szCs w:val="28"/>
          <w:lang w:eastAsia="ru-RU"/>
        </w:rPr>
        <w:t>, общественных организаций (не менее 5 человек</w:t>
      </w:r>
      <w:r w:rsidR="009B36EC">
        <w:rPr>
          <w:rFonts w:ascii="Times New Roman" w:hAnsi="Times New Roman"/>
          <w:sz w:val="28"/>
          <w:szCs w:val="28"/>
          <w:lang w:eastAsia="ru-RU"/>
        </w:rPr>
        <w:t>)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2.2. Муниципальная конкурсная комиссия </w:t>
      </w:r>
      <w:r w:rsidRPr="004270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обеспечивает гласность, открытость,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прозрачность процедур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 и равные возможности для участия в конкурсе учителям образовательных учреждений, расположенных на территории</w:t>
      </w:r>
      <w:r w:rsidR="00861407">
        <w:rPr>
          <w:rFonts w:ascii="Times New Roman" w:hAnsi="Times New Roman"/>
          <w:sz w:val="28"/>
          <w:szCs w:val="28"/>
          <w:lang w:eastAsia="ru-RU"/>
        </w:rPr>
        <w:t xml:space="preserve"> Белокалитвинского района</w:t>
      </w:r>
      <w:r w:rsidRPr="004270DF">
        <w:rPr>
          <w:rFonts w:ascii="Times New Roman" w:hAnsi="Times New Roman"/>
          <w:sz w:val="28"/>
          <w:szCs w:val="28"/>
          <w:lang w:eastAsia="ru-RU"/>
        </w:rPr>
        <w:t>, реализующих общеобразовательные программы начального общего, основного общего и среднего</w:t>
      </w:r>
      <w:r w:rsidR="00861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  <w:lang w:eastAsia="ru-RU"/>
        </w:rPr>
        <w:t>общего образования</w:t>
      </w:r>
    </w:p>
    <w:p w:rsidR="00D93CCE" w:rsidRPr="004270DF" w:rsidRDefault="00D93CCE" w:rsidP="00DA664E">
      <w:pPr>
        <w:tabs>
          <w:tab w:val="num" w:pos="14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2.3.  Деятельность муниципальной конкурсной и конфликтной комиссий регулируется соответствующим положением, планом работы. Решения комиссий оформляются протоколами.</w:t>
      </w:r>
    </w:p>
    <w:p w:rsidR="00D93CCE" w:rsidRPr="004270DF" w:rsidRDefault="00D93CCE" w:rsidP="00DA66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2.4. Муниципальная конкурсная комиссия на основании критериев, утвержденных приказом </w:t>
      </w:r>
      <w:proofErr w:type="spellStart"/>
      <w:r w:rsidRPr="004270DF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4270DF">
        <w:rPr>
          <w:rFonts w:ascii="Times New Roman" w:hAnsi="Times New Roman"/>
          <w:sz w:val="28"/>
          <w:szCs w:val="28"/>
          <w:lang w:eastAsia="ru-RU"/>
        </w:rPr>
        <w:t xml:space="preserve"> России от 6 апреля 2015 года № 362 «Об утверждении Правил проведения конкурса на получение денежного поощрения лучшими учителями», устанавливает порядок проведения публичной презентации; осуществляет анализ профессиональных достижений педагогов на основании критериев с использованием показателей региональной методики экспертизы конкурсных материалов лучших учителей на получение денежного поощрения.</w:t>
      </w:r>
    </w:p>
    <w:p w:rsidR="00D93CCE" w:rsidRPr="004270DF" w:rsidRDefault="00D93CCE" w:rsidP="00DA66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ab/>
        <w:t>В целях обеспечения принципов гласности и открытости, установления соответствия конкурсных процедур требованиям нормативных документов областная конкурсная комиссия, минобразование Ростовской области вправе направлять своих представителей в муниципальное образование Ростовской области.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2.5.  В муниципальную конкурсную комиссию предоставляются конкурсные документы: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- копии решения (выписки из решения) коллегиального органа управления образовательной организации о выдвижении учителя;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270DF">
        <w:rPr>
          <w:rFonts w:ascii="Times New Roman" w:hAnsi="Times New Roman"/>
          <w:sz w:val="28"/>
          <w:szCs w:val="28"/>
        </w:rPr>
        <w:t>копии документа о соответствующем уровне профессионального образования, заверенной руководителем образовательной организации;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- копии трудовой книжки, заверенной руководителем образовательной организации;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- информации о профессиональных достижениях учителя, заверенной руководителем образовательной организации и сформированной в соответствии с Критериями конкурсного отбора (на бумажном и электронном носителях);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- презентации результатов педагогической деятельности местной общественности и профессиональному сообществу (на бумажном и электронном носителях);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ab/>
      </w:r>
      <w:r w:rsidRPr="004270DF">
        <w:rPr>
          <w:rFonts w:ascii="Times New Roman" w:hAnsi="Times New Roman"/>
          <w:sz w:val="28"/>
          <w:szCs w:val="28"/>
        </w:rPr>
        <w:tab/>
        <w:t xml:space="preserve">     Для формирования базы данных об учителях-претендентах на получение денежного поощрения в муниципальную конкурсную комиссию также представляются: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- копия диплома о профессиональной переподготовке участника конкурса, заверенная руководителем образовательной организации;</w:t>
      </w:r>
    </w:p>
    <w:p w:rsidR="00D93CCE" w:rsidRPr="004270DF" w:rsidRDefault="00D93CCE" w:rsidP="00DA664E">
      <w:p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- выписк</w:t>
      </w:r>
      <w:r>
        <w:rPr>
          <w:rFonts w:ascii="Times New Roman" w:hAnsi="Times New Roman"/>
          <w:sz w:val="28"/>
          <w:szCs w:val="28"/>
        </w:rPr>
        <w:t>а</w:t>
      </w:r>
      <w:r w:rsidRPr="004270DF">
        <w:rPr>
          <w:rFonts w:ascii="Times New Roman" w:hAnsi="Times New Roman"/>
          <w:sz w:val="28"/>
          <w:szCs w:val="28"/>
        </w:rPr>
        <w:t xml:space="preserve"> из тарификационной ведомости о педагогической нагрузке за три последних     года;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- ксерокопи</w:t>
      </w:r>
      <w:r>
        <w:rPr>
          <w:rFonts w:ascii="Times New Roman" w:hAnsi="Times New Roman"/>
          <w:sz w:val="28"/>
          <w:szCs w:val="28"/>
        </w:rPr>
        <w:t>я</w:t>
      </w:r>
      <w:r w:rsidRPr="004270DF">
        <w:rPr>
          <w:rFonts w:ascii="Times New Roman" w:hAnsi="Times New Roman"/>
          <w:sz w:val="28"/>
          <w:szCs w:val="28"/>
        </w:rPr>
        <w:t xml:space="preserve"> паспорта, заверенн</w:t>
      </w:r>
      <w:r>
        <w:rPr>
          <w:rFonts w:ascii="Times New Roman" w:hAnsi="Times New Roman"/>
          <w:sz w:val="28"/>
          <w:szCs w:val="28"/>
        </w:rPr>
        <w:t>ая</w:t>
      </w:r>
      <w:r w:rsidRPr="004270DF">
        <w:rPr>
          <w:rFonts w:ascii="Times New Roman" w:hAnsi="Times New Roman"/>
          <w:sz w:val="28"/>
          <w:szCs w:val="28"/>
        </w:rPr>
        <w:t xml:space="preserve"> руководителем образовательной организации;</w:t>
      </w:r>
    </w:p>
    <w:p w:rsidR="00D93CCE" w:rsidRPr="004270DF" w:rsidRDefault="00D93CCE" w:rsidP="00DA664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-  з</w:t>
      </w:r>
      <w:r w:rsidRPr="004270DF">
        <w:rPr>
          <w:rFonts w:ascii="Times New Roman" w:hAnsi="Times New Roman"/>
          <w:sz w:val="28"/>
          <w:szCs w:val="28"/>
        </w:rPr>
        <w:t xml:space="preserve">аявление учителя в областную конкурсную комиссию о согласии на передачу персональной информации (домашнего адреса, телефона) третьему лицу. </w:t>
      </w:r>
    </w:p>
    <w:p w:rsidR="00D93CCE" w:rsidRPr="004270DF" w:rsidRDefault="00D93CCE" w:rsidP="00DA664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</w:rPr>
        <w:tab/>
      </w:r>
      <w:r w:rsidRPr="004270DF">
        <w:rPr>
          <w:rFonts w:ascii="Times New Roman" w:hAnsi="Times New Roman"/>
          <w:sz w:val="28"/>
          <w:szCs w:val="28"/>
          <w:lang w:eastAsia="ru-RU"/>
        </w:rPr>
        <w:t>Регистрация конкурсных документов осуществляется муниципальной конкурсной комиссией.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2.6. На основании результатов конкурсного отбора муниципальная конкурсная комиссия формирует рейтинг участников конкурса и определяет участников конкурсного отбора областного уровня из числа учителей, набравших наибольшее количество баллов. 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 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407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61407" w:rsidRDefault="00861407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407" w:rsidRDefault="00861407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407" w:rsidRDefault="00861407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861407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D93CC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D93CCE" w:rsidRPr="004270DF">
        <w:rPr>
          <w:rFonts w:ascii="Times New Roman" w:hAnsi="Times New Roman"/>
          <w:sz w:val="28"/>
          <w:szCs w:val="28"/>
          <w:lang w:eastAsia="ru-RU"/>
        </w:rPr>
        <w:t>риложение № 2</w:t>
      </w:r>
      <w:r w:rsidR="00D93CCE" w:rsidRPr="004270DF">
        <w:rPr>
          <w:rFonts w:ascii="Times New Roman" w:hAnsi="Times New Roman"/>
          <w:sz w:val="28"/>
          <w:szCs w:val="28"/>
        </w:rPr>
        <w:t xml:space="preserve"> к приказу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>Отдела образования  Администрации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148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1D2054" w:rsidRDefault="00D93CCE" w:rsidP="00DA66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D2054">
        <w:rPr>
          <w:rFonts w:ascii="Times New Roman" w:hAnsi="Times New Roman"/>
          <w:b/>
          <w:spacing w:val="-2"/>
          <w:sz w:val="28"/>
          <w:szCs w:val="28"/>
        </w:rPr>
        <w:t>Положение о муниципальной конкурсной комиссии по отбору лучших учителей на получение денежного поощрения</w:t>
      </w:r>
    </w:p>
    <w:p w:rsidR="00D93CCE" w:rsidRDefault="00D93CCE" w:rsidP="00DA66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1. Общие положения: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1.1. Положение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по отбору лучших учителей на получение денежного поощрения определяет порядок создания, функции и организацию деятельности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</w:t>
      </w:r>
      <w:r w:rsidRPr="00627F72">
        <w:rPr>
          <w:rFonts w:ascii="Times New Roman" w:hAnsi="Times New Roman"/>
          <w:sz w:val="28"/>
          <w:szCs w:val="28"/>
        </w:rPr>
        <w:t>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1.2. Состав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утверждается приказом </w:t>
      </w:r>
      <w:r>
        <w:rPr>
          <w:rFonts w:ascii="Times New Roman" w:hAnsi="Times New Roman"/>
          <w:sz w:val="28"/>
          <w:szCs w:val="28"/>
          <w:lang w:eastAsia="ru-RU"/>
        </w:rPr>
        <w:t>Отдела образования Администрации Белокалитвинского района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 Общее руководство деятельностью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осуществляется председателем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комиссии. 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председателя его функции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выполняет </w:t>
      </w:r>
      <w:r>
        <w:rPr>
          <w:rFonts w:ascii="Times New Roman" w:hAnsi="Times New Roman"/>
          <w:sz w:val="28"/>
          <w:szCs w:val="28"/>
          <w:lang w:eastAsia="ru-RU"/>
        </w:rPr>
        <w:t>другое лицо из состава муниципальной конкурсной комиссии, назначенное приказом Отдела образования</w:t>
      </w:r>
      <w:r w:rsidRPr="00627F72">
        <w:rPr>
          <w:rFonts w:ascii="Times New Roman" w:hAnsi="Times New Roman"/>
          <w:sz w:val="28"/>
          <w:szCs w:val="28"/>
          <w:lang w:eastAsia="ru-RU"/>
        </w:rPr>
        <w:t>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проводятся в соответствии с планом работы, утвержденным председателем комиссии. На общих заседаниях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рассматриваются вопросы подготовки, проведения и подведения итогов конкурсного отбора.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 Решения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принимаются путем открытого голосования большинством голосов присутствующих на заседании членов комиссии. В случае равенства голосов «за» и «против» решающим является голос председательствующего.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 Решения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оформляются протоколом, который подписывает председатель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2. Состав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комиссии: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2.1. В состав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входят: руководители образовательных организаций, представители профессиональных  объединений работодателей, общественных объединений, осуществляющих свою деятельность в сфере образования,  и родители (законные представители) обучающихся образова</w:t>
      </w:r>
      <w:r>
        <w:rPr>
          <w:rFonts w:ascii="Times New Roman" w:hAnsi="Times New Roman"/>
          <w:sz w:val="28"/>
          <w:szCs w:val="28"/>
          <w:lang w:eastAsia="ru-RU"/>
        </w:rPr>
        <w:t>тельных организаций</w:t>
      </w:r>
      <w:r w:rsidRPr="00627F72">
        <w:rPr>
          <w:rFonts w:ascii="Times New Roman" w:hAnsi="Times New Roman"/>
          <w:sz w:val="28"/>
          <w:szCs w:val="28"/>
          <w:lang w:eastAsia="ru-RU"/>
        </w:rPr>
        <w:t>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 Отбор представителей для включения в состав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осуществляется на основании критериев: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базовое профессиональное педагогическое образование;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наличие соответствующей квалификации, позволяющей оценивать работу учителей в соответствии с Критериями конкурсного отбора;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активное участие в деятельности общественной организации;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понимание социальной ценности образования, процессов его инновационного развития;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наличие авторитета в общественной и педагогической сфере;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наличие способности к аналитической работе для представления обоснованных и объективных выводов о результатах деятельности учителя;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знание нормативной и методической базы конкурса;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ответственность. 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3. Принципы работы и функции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комиссии: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3.1. Принципы работы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комиссии: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коллегиальность;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равноправие;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открытость и публичность;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независимость экспертизы;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обоснованность оценки;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направленность деятельности на дальнейшее инновационное развитие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системы образования.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3.2. </w:t>
      </w:r>
      <w:r w:rsidRPr="00441796">
        <w:rPr>
          <w:rFonts w:ascii="Times New Roman" w:hAnsi="Times New Roman"/>
          <w:sz w:val="28"/>
          <w:szCs w:val="28"/>
          <w:lang w:eastAsia="ru-RU"/>
        </w:rPr>
        <w:t>Функции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F72">
        <w:rPr>
          <w:rFonts w:ascii="Times New Roman" w:hAnsi="Times New Roman"/>
          <w:sz w:val="28"/>
          <w:szCs w:val="28"/>
          <w:lang w:eastAsia="ru-RU"/>
        </w:rPr>
        <w:t>конкурсной комиссии: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информирует общественность, органы местного самоуправления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в сфере образования и потенциальных участников конкурса о порядке и сроках проведения конкурсных мероприятий;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осуществляет сбор заявок участников конкурса;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консультирует по вопросам подготовки документации и по процедурам конкурсного отбора;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обеспечивает техническое оформление принимаемой документации;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создает базы данных об учителях, участвующих в конкурсе;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проводит экспертизы результатов деятельности учителей по Критериям конкурсного отбора;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оформляет экспертные заключения;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обрабатывает итоговые результаты общественной экспертизы;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формирует рейтинг учителей-участников конкурса;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осуществляет техническое оформление списков победителей;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проводит мониторинг и анализирует результаты реализации данного мероприятия  на муниципальном этап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27F72">
        <w:rPr>
          <w:rFonts w:ascii="Times New Roman" w:hAnsi="Times New Roman"/>
          <w:sz w:val="28"/>
          <w:szCs w:val="28"/>
          <w:lang w:eastAsia="ru-RU"/>
        </w:rPr>
        <w:t>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хранит конкурсную документацию;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проводит заседания, ведет протоколы заседаний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подготавливает информацию о ходе реализации конкурса, предоставляет информацию для размещения на сайт</w:t>
      </w:r>
      <w:r>
        <w:rPr>
          <w:rFonts w:ascii="Times New Roman" w:hAnsi="Times New Roman"/>
          <w:sz w:val="28"/>
          <w:szCs w:val="28"/>
          <w:lang w:eastAsia="ru-RU"/>
        </w:rPr>
        <w:t>е Отдела образования Администрации Белокалитвинского района</w:t>
      </w:r>
      <w:r w:rsidRPr="00627F72">
        <w:rPr>
          <w:rFonts w:ascii="Times New Roman" w:hAnsi="Times New Roman"/>
          <w:sz w:val="28"/>
          <w:szCs w:val="28"/>
          <w:lang w:eastAsia="ru-RU"/>
        </w:rPr>
        <w:t>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4. Функции председателя и членов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комиссии: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4.1. Функции председателя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комиссии: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планирует работу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распределяет обязанности между членами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проводит общие заседания;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утверждает решения;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организует взаимодействие комиссии с другими структурами системы управления реализации конкурса;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координирует работу членов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обеспечивает сохранность конкурсных документов.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4.2. Функции членов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комиссии: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посещают инструктивные совещания, заседания, предупреждают председателя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 о возможном отсутствии;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своевременно знакомятся с конкурсной документацией участников конкурсного отбора;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руководствуются утвержденной процедурой и методикой проведения экспертизы;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проводят экспертизу результатов работы учителя на основе анализа информации о его профессиональных достижениях;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оформляют экспертные заключения;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несут ответственность за правильность оформления экспертного заключения, исключающую исправления, отсутствие расшифровки подписи и даты проведения экспертизы;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 xml:space="preserve">соблюдают в своей работе деловую этику; </w:t>
      </w:r>
    </w:p>
    <w:p w:rsidR="00D93CCE" w:rsidRPr="00627F72" w:rsidRDefault="00D93CCE" w:rsidP="00DA6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свободны в оценке результатов деятельности учителей-участников конкурса и могут формулировать особое мнение.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5. Порядок проведения экспертизы конкурсных материалов: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27F72">
        <w:rPr>
          <w:rFonts w:ascii="Times New Roman" w:hAnsi="Times New Roman"/>
          <w:sz w:val="28"/>
          <w:szCs w:val="28"/>
          <w:lang w:eastAsia="ru-RU"/>
        </w:rPr>
        <w:t>. Результаты экспертизы конкурсных материалов учителей-участников конкурса вносятся в экспертное заключение.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 Ход и результаты экспертизы могут обсуждаться на общих заседаниях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комиссии.</w:t>
      </w:r>
    </w:p>
    <w:p w:rsidR="00D93CCE" w:rsidRPr="00627F72" w:rsidRDefault="00D93CCE" w:rsidP="00DA6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72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. Результаты экспертизы оформляются итоговым протоколом заседания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7F72">
        <w:rPr>
          <w:rFonts w:ascii="Times New Roman" w:hAnsi="Times New Roman"/>
          <w:sz w:val="28"/>
          <w:szCs w:val="28"/>
          <w:lang w:eastAsia="ru-RU"/>
        </w:rPr>
        <w:t xml:space="preserve"> конкурсной комиссии.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7F72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п</w:t>
      </w:r>
      <w:r w:rsidRPr="004270DF">
        <w:rPr>
          <w:rFonts w:ascii="Times New Roman" w:hAnsi="Times New Roman"/>
          <w:sz w:val="28"/>
          <w:szCs w:val="28"/>
        </w:rPr>
        <w:t>риложение № 3  к приказу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 xml:space="preserve"> Отдела образования Администрации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                                                                      Белокалитвинского района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</w:t>
      </w:r>
      <w:r w:rsidR="00ED565C">
        <w:rPr>
          <w:rFonts w:ascii="Times New Roman" w:hAnsi="Times New Roman"/>
          <w:sz w:val="28"/>
          <w:szCs w:val="28"/>
          <w:lang w:eastAsia="ru-RU"/>
        </w:rPr>
        <w:t>4</w:t>
      </w:r>
      <w:r w:rsidR="001D1C29">
        <w:rPr>
          <w:rFonts w:ascii="Times New Roman" w:hAnsi="Times New Roman"/>
          <w:sz w:val="28"/>
          <w:szCs w:val="28"/>
          <w:lang w:eastAsia="ru-RU"/>
        </w:rPr>
        <w:t>8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78794B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94B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A664E" w:rsidRPr="001D2054" w:rsidRDefault="00D93CCE" w:rsidP="00DA66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78794B">
        <w:rPr>
          <w:rFonts w:ascii="Times New Roman" w:hAnsi="Times New Roman"/>
          <w:b/>
          <w:sz w:val="28"/>
          <w:szCs w:val="28"/>
          <w:lang w:eastAsia="ru-RU"/>
        </w:rPr>
        <w:t>о конфликтной комиссии</w:t>
      </w:r>
      <w:r w:rsidR="00DA6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664E" w:rsidRPr="001D2054">
        <w:rPr>
          <w:rFonts w:ascii="Times New Roman" w:hAnsi="Times New Roman"/>
          <w:b/>
          <w:spacing w:val="-2"/>
          <w:sz w:val="28"/>
          <w:szCs w:val="28"/>
        </w:rPr>
        <w:t>по отбору лучших учителей на получение денежного поощрения</w:t>
      </w:r>
    </w:p>
    <w:p w:rsidR="00D93CCE" w:rsidRPr="0078794B" w:rsidRDefault="00D93CCE" w:rsidP="00DA664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 Положение о конфликтной комиссии определяет функции, порядок создания и порядок работы конфликтной комиссии: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1.1. Конфликтная комиссия создается для рассмотрения письменных обращений учителей-участников конкурса по вопросам процедуры конкурса: сроков приема документов, их номенклатуре и качеству оформления представляемых конкурсных материалов, а также их соответствия правилам проведения конкурса.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ab/>
        <w:t>Вопросы содержания результатов экспертизы конкурсных материалов учителей-участников конкурса по критериям отбора, относящиеся к исключительной компетенции областной конкурсной комиссии, конфликтной комиссией не рассматриваются.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1.2. Состав конфликтной комиссии утверждается приказом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270DF">
        <w:rPr>
          <w:rFonts w:ascii="Times New Roman" w:hAnsi="Times New Roman"/>
          <w:sz w:val="28"/>
          <w:szCs w:val="28"/>
          <w:lang w:eastAsia="ru-RU"/>
        </w:rPr>
        <w:t>тдела образования.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1.3. Порядок работы конфликтной комиссии определяется на первом организационном заседании данной комиссии.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1.4. Заседания конфликтной комиссии протоколируются.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1.5. Решения конфликтной комиссии принимаются простым большинством голосов.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1.6. Конфликтная комиссия вправе привлекать к своей работе членов муниципальной конкурсной комиссии.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 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 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6B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70DF">
        <w:rPr>
          <w:rFonts w:ascii="Times New Roman" w:hAnsi="Times New Roman"/>
          <w:sz w:val="28"/>
          <w:szCs w:val="28"/>
        </w:rPr>
        <w:t xml:space="preserve">риложение № 4  к приказу </w:t>
      </w:r>
    </w:p>
    <w:p w:rsidR="00D93CCE" w:rsidRPr="004270DF" w:rsidRDefault="000F6B40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A664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93CCE" w:rsidRPr="004270DF">
        <w:rPr>
          <w:rFonts w:ascii="Times New Roman" w:hAnsi="Times New Roman"/>
          <w:sz w:val="28"/>
          <w:szCs w:val="28"/>
        </w:rPr>
        <w:t xml:space="preserve"> Отдела образования Администрации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>Белокалитвинского района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</w:t>
      </w:r>
      <w:r w:rsidR="00ED565C">
        <w:rPr>
          <w:rFonts w:ascii="Times New Roman" w:hAnsi="Times New Roman"/>
          <w:sz w:val="28"/>
          <w:szCs w:val="28"/>
          <w:lang w:eastAsia="ru-RU"/>
        </w:rPr>
        <w:t>4</w:t>
      </w:r>
      <w:r w:rsidR="001D1C29">
        <w:rPr>
          <w:rFonts w:ascii="Times New Roman" w:hAnsi="Times New Roman"/>
          <w:sz w:val="28"/>
          <w:szCs w:val="28"/>
          <w:lang w:eastAsia="ru-RU"/>
        </w:rPr>
        <w:t>8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78794B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94B">
        <w:rPr>
          <w:rFonts w:ascii="Times New Roman" w:hAnsi="Times New Roman"/>
          <w:b/>
          <w:sz w:val="28"/>
          <w:szCs w:val="28"/>
          <w:lang w:eastAsia="ru-RU"/>
        </w:rPr>
        <w:t>Список общественных организаций,</w:t>
      </w:r>
    </w:p>
    <w:p w:rsidR="00D93CCE" w:rsidRPr="0078794B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94B">
        <w:rPr>
          <w:rFonts w:ascii="Times New Roman" w:hAnsi="Times New Roman"/>
          <w:b/>
          <w:sz w:val="28"/>
          <w:szCs w:val="28"/>
          <w:lang w:eastAsia="ru-RU"/>
        </w:rPr>
        <w:t>участвующих в работе муниципальной конкурсной комиссии по отбору лучших учителей на получение денежного поощрения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70DF">
        <w:rPr>
          <w:rFonts w:ascii="Times New Roman" w:hAnsi="Times New Roman"/>
          <w:sz w:val="28"/>
          <w:szCs w:val="28"/>
          <w:lang w:eastAsia="ru-RU"/>
        </w:rPr>
        <w:t>Белокалитвинская</w:t>
      </w:r>
      <w:proofErr w:type="spellEnd"/>
      <w:r w:rsidRPr="004270DF">
        <w:rPr>
          <w:rFonts w:ascii="Times New Roman" w:hAnsi="Times New Roman"/>
          <w:sz w:val="28"/>
          <w:szCs w:val="28"/>
          <w:lang w:eastAsia="ru-RU"/>
        </w:rPr>
        <w:t xml:space="preserve"> районная организация профсоюза работников  образования.</w:t>
      </w:r>
    </w:p>
    <w:p w:rsidR="00D93CCE" w:rsidRPr="00EE35D1" w:rsidRDefault="00D93CCE" w:rsidP="00DA664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E35D1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Pr="00EE35D1">
        <w:rPr>
          <w:rFonts w:ascii="Times New Roman" w:hAnsi="Times New Roman"/>
          <w:sz w:val="28"/>
          <w:szCs w:val="28"/>
        </w:rPr>
        <w:t xml:space="preserve"> Совет ветеранов педагогического труда.</w:t>
      </w:r>
    </w:p>
    <w:p w:rsidR="00D93CCE" w:rsidRPr="004270DF" w:rsidRDefault="00D93CCE" w:rsidP="00DA664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Управляющи</w:t>
      </w:r>
      <w:r w:rsidR="0086140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861407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школ.</w:t>
      </w:r>
    </w:p>
    <w:p w:rsidR="00D93CCE" w:rsidRPr="004270DF" w:rsidRDefault="00D93CCE" w:rsidP="00DA664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Образовательные организации.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565C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ED565C" w:rsidRDefault="00ED565C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ED565C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93CCE">
        <w:rPr>
          <w:rFonts w:ascii="Times New Roman" w:hAnsi="Times New Roman"/>
          <w:sz w:val="28"/>
          <w:szCs w:val="28"/>
          <w:lang w:eastAsia="ru-RU"/>
        </w:rPr>
        <w:t xml:space="preserve">    п</w:t>
      </w:r>
      <w:r w:rsidR="00D93CCE" w:rsidRPr="004270DF">
        <w:rPr>
          <w:rFonts w:ascii="Times New Roman" w:hAnsi="Times New Roman"/>
          <w:sz w:val="28"/>
          <w:szCs w:val="28"/>
          <w:lang w:eastAsia="ru-RU"/>
        </w:rPr>
        <w:t>риложение № 5 к приказу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>Отдела образования Администрации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</w:t>
      </w:r>
      <w:r w:rsidR="00ED565C">
        <w:rPr>
          <w:rFonts w:ascii="Times New Roman" w:hAnsi="Times New Roman"/>
          <w:sz w:val="28"/>
          <w:szCs w:val="28"/>
          <w:lang w:eastAsia="ru-RU"/>
        </w:rPr>
        <w:t>4</w:t>
      </w:r>
      <w:r w:rsidR="001D1C29">
        <w:rPr>
          <w:rFonts w:ascii="Times New Roman" w:hAnsi="Times New Roman"/>
          <w:sz w:val="28"/>
          <w:szCs w:val="28"/>
          <w:lang w:eastAsia="ru-RU"/>
        </w:rPr>
        <w:t>8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CCE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DC3">
        <w:rPr>
          <w:rFonts w:ascii="Times New Roman" w:hAnsi="Times New Roman"/>
          <w:b/>
          <w:sz w:val="28"/>
          <w:szCs w:val="28"/>
        </w:rPr>
        <w:t>Состав муниципальной конкурсной комиссии</w:t>
      </w:r>
    </w:p>
    <w:p w:rsidR="00DA664E" w:rsidRPr="001D2054" w:rsidRDefault="00DA664E" w:rsidP="00DA66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D2054">
        <w:rPr>
          <w:rFonts w:ascii="Times New Roman" w:hAnsi="Times New Roman"/>
          <w:b/>
          <w:spacing w:val="-2"/>
          <w:sz w:val="28"/>
          <w:szCs w:val="28"/>
        </w:rPr>
        <w:t>по отбору лучших учителей на получение денежного поощрения</w:t>
      </w:r>
    </w:p>
    <w:p w:rsidR="00D93CCE" w:rsidRPr="004270DF" w:rsidRDefault="00D93CCE" w:rsidP="00DA664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270DF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4270D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 xml:space="preserve">Тимошенко Николай Анатольевич </w:t>
      </w:r>
      <w:proofErr w:type="gramStart"/>
      <w:r w:rsidRPr="004270DF">
        <w:rPr>
          <w:rFonts w:ascii="Times New Roman" w:hAnsi="Times New Roman"/>
          <w:sz w:val="28"/>
          <w:szCs w:val="28"/>
        </w:rPr>
        <w:t>–н</w:t>
      </w:r>
      <w:proofErr w:type="gramEnd"/>
      <w:r w:rsidRPr="004270DF">
        <w:rPr>
          <w:rFonts w:ascii="Times New Roman" w:hAnsi="Times New Roman"/>
          <w:sz w:val="28"/>
          <w:szCs w:val="28"/>
        </w:rPr>
        <w:t>ачальник Отдела образования Администрации Белокалитвинского района.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270DF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D93CCE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82D">
        <w:rPr>
          <w:rFonts w:ascii="Times New Roman" w:hAnsi="Times New Roman"/>
          <w:sz w:val="28"/>
          <w:szCs w:val="28"/>
        </w:rPr>
        <w:t>1</w:t>
      </w:r>
      <w:r w:rsidRPr="004270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0DF">
        <w:rPr>
          <w:rFonts w:ascii="Times New Roman" w:hAnsi="Times New Roman"/>
          <w:sz w:val="28"/>
          <w:szCs w:val="28"/>
        </w:rPr>
        <w:t>Мигулина</w:t>
      </w:r>
      <w:proofErr w:type="spellEnd"/>
      <w:r w:rsidRPr="004270DF">
        <w:rPr>
          <w:rFonts w:ascii="Times New Roman" w:hAnsi="Times New Roman"/>
          <w:sz w:val="28"/>
          <w:szCs w:val="28"/>
        </w:rPr>
        <w:t xml:space="preserve"> Елена Васильевна – председатель </w:t>
      </w:r>
      <w:r w:rsidR="00674634">
        <w:rPr>
          <w:rFonts w:ascii="Times New Roman" w:hAnsi="Times New Roman"/>
          <w:sz w:val="28"/>
          <w:szCs w:val="28"/>
        </w:rPr>
        <w:t xml:space="preserve">профсоюза работников </w:t>
      </w:r>
    </w:p>
    <w:p w:rsidR="00D93CCE" w:rsidRPr="004270DF" w:rsidRDefault="00674634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="00D93CCE" w:rsidRPr="004270DF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Белокалитвинского района</w:t>
      </w:r>
      <w:r w:rsidR="00D93CCE">
        <w:rPr>
          <w:rFonts w:ascii="Times New Roman" w:hAnsi="Times New Roman"/>
          <w:sz w:val="28"/>
          <w:szCs w:val="28"/>
        </w:rPr>
        <w:t>;</w:t>
      </w:r>
    </w:p>
    <w:p w:rsidR="00D93CCE" w:rsidRPr="004270DF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8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70DF">
        <w:rPr>
          <w:rFonts w:ascii="Times New Roman" w:hAnsi="Times New Roman"/>
          <w:sz w:val="28"/>
          <w:szCs w:val="28"/>
        </w:rPr>
        <w:t>Ильяшенко Екатерина Ивановна – заведующий МБУ «ИМЦ»</w:t>
      </w:r>
      <w:r w:rsidR="006C69A7">
        <w:rPr>
          <w:rFonts w:ascii="Times New Roman" w:hAnsi="Times New Roman"/>
          <w:sz w:val="28"/>
          <w:szCs w:val="28"/>
        </w:rPr>
        <w:t>;</w:t>
      </w:r>
    </w:p>
    <w:p w:rsidR="00D93CCE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82D">
        <w:rPr>
          <w:rFonts w:ascii="Times New Roman" w:hAnsi="Times New Roman"/>
          <w:sz w:val="28"/>
          <w:szCs w:val="28"/>
        </w:rPr>
        <w:t>3</w:t>
      </w:r>
      <w:r w:rsidRPr="004270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 xml:space="preserve">Сушкова Галина Ефимовна – учитель иностранного языка МБОУ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93CCE" w:rsidRPr="004270DF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70DF">
        <w:rPr>
          <w:rFonts w:ascii="Times New Roman" w:hAnsi="Times New Roman"/>
          <w:sz w:val="28"/>
          <w:szCs w:val="28"/>
        </w:rPr>
        <w:t>Ленинской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;</w:t>
      </w:r>
    </w:p>
    <w:p w:rsidR="00674634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82D">
        <w:rPr>
          <w:rFonts w:ascii="Times New Roman" w:hAnsi="Times New Roman"/>
          <w:sz w:val="28"/>
          <w:szCs w:val="28"/>
        </w:rPr>
        <w:t>4</w:t>
      </w:r>
      <w:r w:rsidRPr="004270DF">
        <w:rPr>
          <w:rFonts w:ascii="Times New Roman" w:hAnsi="Times New Roman"/>
          <w:sz w:val="28"/>
          <w:szCs w:val="28"/>
        </w:rPr>
        <w:t>.</w:t>
      </w:r>
      <w:r w:rsidR="00674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74634">
        <w:rPr>
          <w:rFonts w:ascii="Times New Roman" w:hAnsi="Times New Roman"/>
          <w:sz w:val="28"/>
          <w:szCs w:val="28"/>
        </w:rPr>
        <w:t xml:space="preserve">Кирьян Ирина </w:t>
      </w:r>
      <w:r w:rsidR="00075524">
        <w:rPr>
          <w:rFonts w:ascii="Times New Roman" w:hAnsi="Times New Roman"/>
          <w:sz w:val="28"/>
          <w:szCs w:val="28"/>
        </w:rPr>
        <w:t>Александровна</w:t>
      </w:r>
      <w:r>
        <w:rPr>
          <w:rFonts w:ascii="Times New Roman" w:hAnsi="Times New Roman"/>
          <w:sz w:val="28"/>
          <w:szCs w:val="28"/>
        </w:rPr>
        <w:t xml:space="preserve"> – учитель химии</w:t>
      </w:r>
      <w:r w:rsidRPr="004270DF">
        <w:rPr>
          <w:rFonts w:ascii="Times New Roman" w:hAnsi="Times New Roman"/>
          <w:sz w:val="28"/>
          <w:szCs w:val="28"/>
        </w:rPr>
        <w:t xml:space="preserve"> </w:t>
      </w:r>
      <w:r w:rsidR="00674634">
        <w:rPr>
          <w:rFonts w:ascii="Times New Roman" w:hAnsi="Times New Roman"/>
          <w:sz w:val="28"/>
          <w:szCs w:val="28"/>
        </w:rPr>
        <w:t xml:space="preserve">и биологии </w:t>
      </w:r>
      <w:r w:rsidRPr="004270DF">
        <w:rPr>
          <w:rFonts w:ascii="Times New Roman" w:hAnsi="Times New Roman"/>
          <w:sz w:val="28"/>
          <w:szCs w:val="28"/>
        </w:rPr>
        <w:t xml:space="preserve">МБОУ СОШ </w:t>
      </w:r>
      <w:r w:rsidR="00674634">
        <w:rPr>
          <w:rFonts w:ascii="Times New Roman" w:hAnsi="Times New Roman"/>
          <w:sz w:val="28"/>
          <w:szCs w:val="28"/>
        </w:rPr>
        <w:t xml:space="preserve">   </w:t>
      </w:r>
    </w:p>
    <w:p w:rsidR="00D93CCE" w:rsidRPr="004270DF" w:rsidRDefault="00674634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93CCE" w:rsidRPr="004270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6C69A7">
        <w:rPr>
          <w:rFonts w:ascii="Times New Roman" w:hAnsi="Times New Roman"/>
          <w:sz w:val="28"/>
          <w:szCs w:val="28"/>
        </w:rPr>
        <w:t>;</w:t>
      </w:r>
    </w:p>
    <w:p w:rsidR="00D93CCE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82D">
        <w:rPr>
          <w:rFonts w:ascii="Times New Roman" w:hAnsi="Times New Roman"/>
          <w:sz w:val="28"/>
          <w:szCs w:val="28"/>
        </w:rPr>
        <w:t>5</w:t>
      </w:r>
      <w:r w:rsidRPr="004270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0DF">
        <w:rPr>
          <w:rFonts w:ascii="Times New Roman" w:hAnsi="Times New Roman"/>
          <w:sz w:val="28"/>
          <w:szCs w:val="28"/>
        </w:rPr>
        <w:t>Гугуева</w:t>
      </w:r>
      <w:proofErr w:type="spellEnd"/>
      <w:r w:rsidRPr="004270DF">
        <w:rPr>
          <w:rFonts w:ascii="Times New Roman" w:hAnsi="Times New Roman"/>
          <w:sz w:val="28"/>
          <w:szCs w:val="28"/>
        </w:rPr>
        <w:t xml:space="preserve"> Надежда </w:t>
      </w:r>
      <w:proofErr w:type="spellStart"/>
      <w:r w:rsidRPr="004270DF">
        <w:rPr>
          <w:rFonts w:ascii="Times New Roman" w:hAnsi="Times New Roman"/>
          <w:sz w:val="28"/>
          <w:szCs w:val="28"/>
        </w:rPr>
        <w:t>Леоновна</w:t>
      </w:r>
      <w:proofErr w:type="spellEnd"/>
      <w:r w:rsidRPr="004270DF">
        <w:rPr>
          <w:rFonts w:ascii="Times New Roman" w:hAnsi="Times New Roman"/>
          <w:sz w:val="28"/>
          <w:szCs w:val="28"/>
        </w:rPr>
        <w:t xml:space="preserve"> -  учитель начальных классов МБОУ </w:t>
      </w:r>
    </w:p>
    <w:p w:rsidR="00D93CCE" w:rsidRPr="004270DF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4270DF">
        <w:rPr>
          <w:rFonts w:ascii="Times New Roman" w:hAnsi="Times New Roman"/>
          <w:sz w:val="28"/>
          <w:szCs w:val="28"/>
        </w:rPr>
        <w:t>Литвиновской</w:t>
      </w:r>
      <w:proofErr w:type="spellEnd"/>
      <w:r w:rsidRPr="004270DF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;</w:t>
      </w:r>
    </w:p>
    <w:p w:rsidR="002E110F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82D">
        <w:rPr>
          <w:rFonts w:ascii="Times New Roman" w:hAnsi="Times New Roman"/>
          <w:sz w:val="28"/>
          <w:szCs w:val="28"/>
        </w:rPr>
        <w:t>6</w:t>
      </w:r>
      <w:r w:rsidRPr="004270DF">
        <w:rPr>
          <w:rFonts w:ascii="Times New Roman" w:hAnsi="Times New Roman"/>
          <w:sz w:val="28"/>
          <w:szCs w:val="28"/>
        </w:rPr>
        <w:t>.</w:t>
      </w:r>
      <w:r w:rsidR="00674634">
        <w:rPr>
          <w:rFonts w:ascii="Times New Roman" w:hAnsi="Times New Roman"/>
          <w:sz w:val="28"/>
          <w:szCs w:val="28"/>
        </w:rPr>
        <w:t xml:space="preserve"> Морозова </w:t>
      </w:r>
      <w:r w:rsidR="002E110F">
        <w:rPr>
          <w:rFonts w:ascii="Times New Roman" w:hAnsi="Times New Roman"/>
          <w:sz w:val="28"/>
          <w:szCs w:val="28"/>
        </w:rPr>
        <w:t xml:space="preserve">Светлана Юрьевна </w:t>
      </w:r>
      <w:r>
        <w:rPr>
          <w:rFonts w:ascii="Times New Roman" w:hAnsi="Times New Roman"/>
          <w:sz w:val="28"/>
          <w:szCs w:val="28"/>
        </w:rPr>
        <w:t>– член Управляющего совета МБОУ СОШ</w:t>
      </w:r>
    </w:p>
    <w:p w:rsidR="00D93CCE" w:rsidRPr="004270DF" w:rsidRDefault="002E110F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3C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2D" w:rsidRDefault="004D582D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2D" w:rsidRDefault="004D582D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2D" w:rsidRDefault="004D582D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2D" w:rsidRDefault="004D582D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2D" w:rsidRDefault="004D582D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82D" w:rsidRDefault="004D582D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C7F" w:rsidRDefault="00D93CCE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D93CCE" w:rsidRPr="004270DF" w:rsidRDefault="00EF7C7F" w:rsidP="00DA664E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93CCE">
        <w:rPr>
          <w:rFonts w:ascii="Times New Roman" w:hAnsi="Times New Roman"/>
          <w:sz w:val="28"/>
          <w:szCs w:val="28"/>
          <w:lang w:eastAsia="ru-RU"/>
        </w:rPr>
        <w:t xml:space="preserve">     п</w:t>
      </w:r>
      <w:r w:rsidR="00D93CCE" w:rsidRPr="004270DF">
        <w:rPr>
          <w:rFonts w:ascii="Times New Roman" w:hAnsi="Times New Roman"/>
          <w:sz w:val="28"/>
          <w:szCs w:val="28"/>
          <w:lang w:eastAsia="ru-RU"/>
        </w:rPr>
        <w:t>риложение 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CCE" w:rsidRPr="004270DF">
        <w:rPr>
          <w:rFonts w:ascii="Times New Roman" w:hAnsi="Times New Roman"/>
          <w:sz w:val="28"/>
          <w:szCs w:val="28"/>
          <w:lang w:eastAsia="ru-RU"/>
        </w:rPr>
        <w:t>6</w:t>
      </w:r>
      <w:r w:rsidR="00D93CCE" w:rsidRPr="004270DF">
        <w:rPr>
          <w:rFonts w:ascii="Times New Roman" w:hAnsi="Times New Roman"/>
          <w:sz w:val="28"/>
          <w:szCs w:val="28"/>
        </w:rPr>
        <w:t xml:space="preserve">  к приказу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>Отдела образования Администрации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</w:t>
      </w:r>
      <w:r w:rsidR="00ED565C">
        <w:rPr>
          <w:rFonts w:ascii="Times New Roman" w:hAnsi="Times New Roman"/>
          <w:sz w:val="28"/>
          <w:szCs w:val="28"/>
          <w:lang w:eastAsia="ru-RU"/>
        </w:rPr>
        <w:t>4</w:t>
      </w:r>
      <w:r w:rsidR="001D1C29">
        <w:rPr>
          <w:rFonts w:ascii="Times New Roman" w:hAnsi="Times New Roman"/>
          <w:sz w:val="28"/>
          <w:szCs w:val="28"/>
          <w:lang w:eastAsia="ru-RU"/>
        </w:rPr>
        <w:t>8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664E" w:rsidRPr="001D2054" w:rsidRDefault="00D93CCE" w:rsidP="00DA66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2DC3">
        <w:rPr>
          <w:rFonts w:ascii="Times New Roman" w:hAnsi="Times New Roman"/>
          <w:b/>
          <w:sz w:val="28"/>
          <w:szCs w:val="28"/>
        </w:rPr>
        <w:t>Состав конфликтной комиссии</w:t>
      </w:r>
      <w:r w:rsidR="00DA664E">
        <w:rPr>
          <w:rFonts w:ascii="Times New Roman" w:hAnsi="Times New Roman"/>
          <w:b/>
          <w:sz w:val="28"/>
          <w:szCs w:val="28"/>
        </w:rPr>
        <w:t xml:space="preserve"> </w:t>
      </w:r>
      <w:r w:rsidR="00DA664E" w:rsidRPr="001D2054">
        <w:rPr>
          <w:rFonts w:ascii="Times New Roman" w:hAnsi="Times New Roman"/>
          <w:b/>
          <w:spacing w:val="-2"/>
          <w:sz w:val="28"/>
          <w:szCs w:val="28"/>
        </w:rPr>
        <w:t>по отбору лучших учителей на получение денежного поощрения</w:t>
      </w:r>
    </w:p>
    <w:p w:rsidR="00D93CCE" w:rsidRPr="00572DC3" w:rsidRDefault="00D93CCE" w:rsidP="00DA66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Петрова Оксана Сергеевна</w:t>
      </w:r>
      <w:r w:rsidRPr="004270DF">
        <w:rPr>
          <w:rFonts w:ascii="Times New Roman" w:hAnsi="Times New Roman"/>
          <w:sz w:val="28"/>
          <w:szCs w:val="28"/>
        </w:rPr>
        <w:t>- председатель конфликтной комиссии,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70DF">
        <w:rPr>
          <w:rFonts w:ascii="Times New Roman" w:hAnsi="Times New Roman"/>
          <w:sz w:val="28"/>
          <w:szCs w:val="28"/>
        </w:rPr>
        <w:t>директор МБОУ СОШ №</w:t>
      </w:r>
      <w:r>
        <w:rPr>
          <w:rFonts w:ascii="Times New Roman" w:hAnsi="Times New Roman"/>
          <w:sz w:val="28"/>
          <w:szCs w:val="28"/>
        </w:rPr>
        <w:t xml:space="preserve"> 10;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270DF">
        <w:rPr>
          <w:rFonts w:ascii="Times New Roman" w:hAnsi="Times New Roman"/>
          <w:sz w:val="28"/>
          <w:szCs w:val="28"/>
        </w:rPr>
        <w:t>Карявкина</w:t>
      </w:r>
      <w:proofErr w:type="spellEnd"/>
      <w:r w:rsidRPr="004270DF">
        <w:rPr>
          <w:rFonts w:ascii="Times New Roman" w:hAnsi="Times New Roman"/>
          <w:sz w:val="28"/>
          <w:szCs w:val="28"/>
        </w:rPr>
        <w:t xml:space="preserve"> Татьяна Ивановна- директор МБОУ СОШ №5</w:t>
      </w:r>
      <w:r>
        <w:rPr>
          <w:rFonts w:ascii="Times New Roman" w:hAnsi="Times New Roman"/>
          <w:sz w:val="28"/>
          <w:szCs w:val="28"/>
        </w:rPr>
        <w:t>;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270DF">
        <w:rPr>
          <w:rFonts w:ascii="Times New Roman" w:hAnsi="Times New Roman"/>
          <w:sz w:val="28"/>
          <w:szCs w:val="28"/>
        </w:rPr>
        <w:t>Шкондина</w:t>
      </w:r>
      <w:proofErr w:type="spellEnd"/>
      <w:r w:rsidRPr="004270DF">
        <w:rPr>
          <w:rFonts w:ascii="Times New Roman" w:hAnsi="Times New Roman"/>
          <w:sz w:val="28"/>
          <w:szCs w:val="28"/>
        </w:rPr>
        <w:t xml:space="preserve"> Ольга Ивановна- директор МБОУ СОШ №17</w:t>
      </w:r>
      <w:r>
        <w:rPr>
          <w:rFonts w:ascii="Times New Roman" w:hAnsi="Times New Roman"/>
          <w:sz w:val="28"/>
          <w:szCs w:val="28"/>
        </w:rPr>
        <w:t>;</w:t>
      </w:r>
    </w:p>
    <w:p w:rsidR="002E110F" w:rsidRDefault="00D93CCE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70D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10F">
        <w:rPr>
          <w:rFonts w:ascii="Times New Roman" w:hAnsi="Times New Roman"/>
          <w:sz w:val="28"/>
          <w:szCs w:val="28"/>
        </w:rPr>
        <w:t>Нужнова</w:t>
      </w:r>
      <w:proofErr w:type="spellEnd"/>
      <w:r w:rsidR="002E110F">
        <w:rPr>
          <w:rFonts w:ascii="Times New Roman" w:hAnsi="Times New Roman"/>
          <w:sz w:val="28"/>
          <w:szCs w:val="28"/>
        </w:rPr>
        <w:t xml:space="preserve"> Светлана Викторовна </w:t>
      </w:r>
      <w:r w:rsidRPr="004270DF">
        <w:rPr>
          <w:rFonts w:ascii="Times New Roman" w:hAnsi="Times New Roman"/>
          <w:sz w:val="28"/>
          <w:szCs w:val="28"/>
        </w:rPr>
        <w:t xml:space="preserve"> –</w:t>
      </w:r>
      <w:r w:rsidR="002E110F" w:rsidRPr="002E110F">
        <w:rPr>
          <w:rFonts w:ascii="Times New Roman" w:hAnsi="Times New Roman"/>
          <w:sz w:val="28"/>
          <w:szCs w:val="28"/>
        </w:rPr>
        <w:t xml:space="preserve"> </w:t>
      </w:r>
      <w:r w:rsidR="002E110F">
        <w:rPr>
          <w:rFonts w:ascii="Times New Roman" w:hAnsi="Times New Roman"/>
          <w:sz w:val="28"/>
          <w:szCs w:val="28"/>
        </w:rPr>
        <w:t>учитель начальных классов</w:t>
      </w:r>
      <w:r w:rsidR="002E110F" w:rsidRPr="004270DF">
        <w:rPr>
          <w:rFonts w:ascii="Times New Roman" w:hAnsi="Times New Roman"/>
          <w:sz w:val="28"/>
          <w:szCs w:val="28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 xml:space="preserve">МБОУ СОШ </w:t>
      </w:r>
    </w:p>
    <w:p w:rsidR="00D93CCE" w:rsidRPr="004270DF" w:rsidRDefault="002E110F" w:rsidP="00DA664E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3CCE" w:rsidRPr="004270DF">
        <w:rPr>
          <w:rFonts w:ascii="Times New Roman" w:hAnsi="Times New Roman"/>
          <w:sz w:val="28"/>
          <w:szCs w:val="28"/>
        </w:rPr>
        <w:t>№ 3</w:t>
      </w:r>
      <w:r w:rsidR="00D93CCE">
        <w:rPr>
          <w:rFonts w:ascii="Times New Roman" w:hAnsi="Times New Roman"/>
          <w:sz w:val="28"/>
          <w:szCs w:val="28"/>
        </w:rPr>
        <w:t>;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>Рубашкина Наталья Николаевна – учитель географии МБОУ СОШ № 5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FF0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B84FF0" w:rsidRDefault="00B84FF0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приложение № 7</w:t>
      </w:r>
      <w:r>
        <w:rPr>
          <w:rFonts w:ascii="Times New Roman" w:hAnsi="Times New Roman"/>
          <w:sz w:val="28"/>
          <w:szCs w:val="28"/>
        </w:rPr>
        <w:t xml:space="preserve"> к приказу    </w:t>
      </w: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Отдела образования Администрации</w:t>
      </w: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Белокалитвинского района                                                                                                                                                                    </w:t>
      </w: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от 20</w:t>
      </w:r>
      <w:r>
        <w:rPr>
          <w:rFonts w:ascii="Times New Roman" w:hAnsi="Times New Roman"/>
          <w:sz w:val="28"/>
          <w:szCs w:val="28"/>
        </w:rPr>
        <w:t>.02.2018</w:t>
      </w:r>
      <w:r>
        <w:rPr>
          <w:rFonts w:ascii="Times New Roman" w:hAnsi="Times New Roman"/>
          <w:sz w:val="28"/>
          <w:szCs w:val="28"/>
          <w:lang w:eastAsia="ru-RU"/>
        </w:rPr>
        <w:t xml:space="preserve">  № 148</w:t>
      </w: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876" w:rsidRDefault="00090876" w:rsidP="00090876">
      <w:pPr>
        <w:tabs>
          <w:tab w:val="left" w:pos="1961"/>
          <w:tab w:val="left" w:pos="702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Методика экспертизы конкурсных материалов</w:t>
      </w:r>
    </w:p>
    <w:p w:rsidR="00090876" w:rsidRDefault="00090876" w:rsidP="0009087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лучших учителей на получение денежного поощрения - 2018</w:t>
      </w:r>
    </w:p>
    <w:p w:rsidR="00090876" w:rsidRDefault="00090876" w:rsidP="0009087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876" w:rsidRDefault="00090876" w:rsidP="000908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конкурсного отбора лучших учителей осуществляется на основе критериев, утвержденных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7 июня 2017 г. № 500 «Об утверждении Правил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начального, основного общего и среднего общего образования»: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наличие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высокие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организации;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высокие результаты внеурочной деятельности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 учебному предмету, который преподает учитель образовательной организации;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создание учителем образовательной организации условий для приобретения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позитивного социального опыта, формирования гражданской позиции;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создание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>
        <w:rPr>
          <w:rFonts w:ascii="Times New Roman" w:hAnsi="Times New Roman"/>
          <w:i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(общественно опасным) поведением);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обеспечение высокого качества организации образовательного процесса на основе эффективного использования учителем образовательной организации различных образовательных технологий, в том числе дистанционных образовательных технологий или электронного обучения;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непрерывность профессионального развития учителя образовательной организации.</w:t>
      </w:r>
    </w:p>
    <w:p w:rsidR="00090876" w:rsidRDefault="00090876" w:rsidP="000908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каждому критерию определены показатели достижений учителя в обучении и воспитании учащихся, создании и распространении собственной педагогической системы и обеспечении непрерывности профессионального развития. </w:t>
      </w:r>
    </w:p>
    <w:p w:rsidR="00090876" w:rsidRDefault="00090876" w:rsidP="000908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Показатели раскрывают содержание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критериальных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характеристик и позволяют оценить степень их реализации в баллах. Максимальный балл по каждому критерию отбора – 10.</w:t>
      </w:r>
    </w:p>
    <w:p w:rsidR="00090876" w:rsidRDefault="00090876" w:rsidP="000908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Экспертные оценки систематизируются по всем критериям в экспертном заключении. На основе суммарного балла, полученного по критериям отбора, определяется рейтинг учителей и производится их ранжирование в общем списке участников.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 Н</w:t>
      </w:r>
      <w:r>
        <w:rPr>
          <w:rFonts w:ascii="Times New Roman" w:hAnsi="Times New Roman"/>
          <w:b/>
          <w:i/>
          <w:sz w:val="28"/>
          <w:szCs w:val="28"/>
        </w:rPr>
        <w:t>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090876" w:rsidRDefault="00090876" w:rsidP="00090876">
      <w:pPr>
        <w:keepNext/>
        <w:spacing w:after="0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815"/>
        <w:gridCol w:w="1020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Авторская характеристика актуальности, инновационного характера и высокой психолого-педагогической результативности реализации методической разработки по преподаваемому предмету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положительного  профессионального заключения по итогам апробации методической разработки в профессиональном сообществе: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 муниципальном уровне; 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 федеральном уровне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Изложение содержания методической разработки в форме публикации: методические рекомендации, учебно-методическое пособие,  методическое пособие, учебное пособие, учебник, монография и др.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методической разработки в открытом доступе в сети Интернет на платформе предметного сетевого сообщества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научных и учебно-методических публикаций (доклады и тезисы  научно-практических конференций, статьи в профессиональных журналах), отражающих особенности методической разработки учителя: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 федеральном уровне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Эффективность использования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методической разработки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учителя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массовой педагогической практике, подтвержденная документально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инновационных идей, отраженных в содержании методической разработки, средствами  семинаров, конференций, мастер-классов и других форм методической работы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2.  В</w:t>
      </w:r>
      <w:r>
        <w:rPr>
          <w:rFonts w:ascii="Times New Roman" w:hAnsi="Times New Roman"/>
          <w:b/>
          <w:i/>
          <w:sz w:val="28"/>
          <w:szCs w:val="28"/>
        </w:rPr>
        <w:t>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815"/>
        <w:gridCol w:w="1020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Деятельность педагога по модернизации системы оценки  уровня и качества освоения 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учебных программ в соответствии с  концепцией  ФГОС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Подтверждение высоких учебных результатов школьников  в ходе внутришкольного контроля, независимых диагностических обследований различного уровня, а также ОГЭ (ГИА), ЕГЭ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призеров в муниципальном и региональном этапах всероссийской олимпиады школьников:</w:t>
            </w:r>
          </w:p>
          <w:p w:rsidR="00090876" w:rsidRDefault="00090876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наличие призеров в муниципальном этапе;</w:t>
            </w:r>
          </w:p>
          <w:p w:rsidR="00090876" w:rsidRDefault="00090876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наличие призеров в региональном этапе; </w:t>
            </w:r>
          </w:p>
          <w:p w:rsidR="00090876" w:rsidRDefault="00090876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наличие призеров заключительного этапа всероссийской олимпиады школьников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Участие и наличие призеров в международных предметных олимпиадах школьников, вузовских олимпиадах и  всероссийских заочных школах вузов и др.  согласно приказам 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России  «Об утверждении Перечня олимпиад школьников...»: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2012/2013 уч. г.: приказ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 РФ от 14.11.2012 № 916; 2013/2014 уч. г.: приказ 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30.12.2013 № 1421; 2014/2015 уч. г.: приказ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20.02.2015 № 120:</w:t>
            </w:r>
            <w:proofErr w:type="gramEnd"/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2015/2016уч.г.: приказ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28.08.2015 № 901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позитивная динамика участия;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наличие призеров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Свидетельства, подтверждающие общественное признание местным сообществом высоких результатов обучающей деятельности учителя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3. В</w:t>
      </w:r>
      <w:r>
        <w:rPr>
          <w:rFonts w:ascii="Times New Roman" w:hAnsi="Times New Roman"/>
          <w:b/>
          <w:i/>
          <w:sz w:val="28"/>
          <w:szCs w:val="28"/>
        </w:rPr>
        <w:t>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</w:t>
      </w:r>
    </w:p>
    <w:p w:rsidR="00090876" w:rsidRDefault="00090876" w:rsidP="000908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90876" w:rsidRDefault="00090876" w:rsidP="000908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755"/>
        <w:gridCol w:w="1185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Характеристика содержания и результатов реализации  образовательной программы внеурочной  деятельности по предмету, размещенной в открытом доступе на сайте ОУ и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комиссией: см. на сайте ГБОУ ДПО РО РИПК и ППРО)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Позитивная динамика и эффективность участия обучающихся в различных формах внеурочной деятельности по предмету,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во взаимодействии с  учреждениями дополнительного образования детей, культуры и спорта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Личный вклад учителя в организацию участия обучающихся в работе региональных, всероссийских и международных  школ по предмету, заочных школ вузов, результативность этой работы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Высокие достижения обучающихся в конкурсах,  проектах, спортивных соревнованиях, олимпиадах,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дистанционных: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муниципального уровня; 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регионального уровня;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федерального уровня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обучающихся в международных конкурсах и проектах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 внеурочной деятельности учителя в работе с детьми в условиях инклюзивного образования, а также с детьми, нуждающимися в социально-педагогической поддержке (при наличии таких детей)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Общественная оценка высоких результатов внеурочной деятельности учителя, подтвержденная документально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Создание учителем образовательной организации условий для приобретения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позитивного социального опыта, формирования гражданской позиции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756"/>
        <w:gridCol w:w="1184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Личное участие учителя в разработке и реализации программ духовно-нравственного, патриотического воспитания и социализации личности школьников, принятых в рамках новой образовательной стратегии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Эффективность деятельности учителя  по включению обучающихся в реализацию социально значимых практик и проектов, востребованных в социуме: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общественно-политические;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экологические;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здоровьесохранные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культурологические;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другие_____________________ 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Создание педагогом условий для развития молодежных и детских общественных объединений с целью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формирования высокой гражданской позиции  учащихся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Деятельность педагога по привлечению печатных и электронных СМИ к отражению жизни детских объединений, формированию в обществе привлекательного образа детского движения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у обучающихся позитивного социального опыта в условиях организации совместной деятельности с общественными фондами и организациями ветеранов войны, воинов-интернационалистов, солдатских матерей, инвалидов и др.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Общественная оценка значимости и активности  работы учителя по организации участия воспитанников в социальных проектах (в СМИ, на сайтах и форумах учреждений, общественных организаций)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90876" w:rsidRDefault="00090876" w:rsidP="000908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5. С</w:t>
      </w:r>
      <w:r>
        <w:rPr>
          <w:rFonts w:ascii="Times New Roman" w:hAnsi="Times New Roman"/>
          <w:b/>
          <w:i/>
          <w:sz w:val="28"/>
          <w:szCs w:val="28"/>
        </w:rPr>
        <w:t xml:space="preserve">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(общественно опасным) поведением)</w:t>
      </w:r>
    </w:p>
    <w:p w:rsidR="00090876" w:rsidRDefault="00090876" w:rsidP="00090876">
      <w:pPr>
        <w:keepNext/>
        <w:spacing w:after="0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935"/>
        <w:gridCol w:w="1005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работы учителя по созданию условий безопасной и психологически  комфортной образовательной среды, поддерживающей эмоциональное и физическое благополучие  каждого ребенка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  <w:p w:rsidR="00090876" w:rsidRDefault="000908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Коррекция образовательных программ воспитания и обучения школьников  на основе психолого-педагогической диагностики отклонений в развитии детей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rHeight w:val="96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Наличие и реализация программ индивидуального развития ребенка, разработанных совместно с психологами, родителями, специалистами-дефектологами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pStyle w:val="a7"/>
              <w:tabs>
                <w:tab w:val="left" w:pos="851"/>
              </w:tabs>
              <w:snapToGrid w:val="0"/>
              <w:spacing w:line="276" w:lineRule="auto"/>
              <w:ind w:firstLine="0"/>
              <w:jc w:val="both"/>
            </w:pPr>
            <w:r>
              <w:t xml:space="preserve">Адекватность применения специальных технологий и методов, создающих условия для индивидуальной коррекционно-развивающей работы педагога.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pStyle w:val="a7"/>
              <w:tabs>
                <w:tab w:val="left" w:pos="851"/>
              </w:tabs>
              <w:snapToGrid w:val="0"/>
              <w:spacing w:line="276" w:lineRule="auto"/>
              <w:ind w:firstLine="0"/>
              <w:jc w:val="both"/>
            </w:pPr>
            <w:r>
              <w:t>Разработка программы партнерского взаимодействия с родителями (законными представителями) обучающихся для решения образовательных задач, с использованием методов и сре</w:t>
            </w:r>
            <w:proofErr w:type="gramStart"/>
            <w:r>
              <w:t>дств пс</w:t>
            </w:r>
            <w:proofErr w:type="gramEnd"/>
            <w:r>
              <w:t>ихолого-педагогического просвещения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Участие педагога в деятельности общественно-профессиональных сообществ (родительская общественность, представители медицинских организаций и правоохранительных органов</w:t>
            </w:r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090876" w:rsidRDefault="00090876" w:rsidP="000908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6. О</w:t>
      </w:r>
      <w:r>
        <w:rPr>
          <w:rFonts w:ascii="Times New Roman" w:hAnsi="Times New Roman"/>
          <w:b/>
          <w:i/>
          <w:sz w:val="28"/>
          <w:szCs w:val="28"/>
        </w:rPr>
        <w:t>беспечение высокого качества организации образовательного процесса на основе эффективного использования учителем образовательной организации различных образовательных технологий, в том числе дистанционных образовательных технологий или электронного обучения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935"/>
        <w:gridCol w:w="1005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технологической составляющей авторской  инновационной  учебной программы, размещенной в открытом доступе на сайте ОУ,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комиссией: см. на сайте ГБОУ ДПО РО РИПК и ППРО).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Целесообразность используемых учителем педагогических средств реализации учебной программы в целях достижения нового качества образования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Деятельность учителя по повышению качества образования средствами экспериментальной, инновационной работы,  подтвержденная документально: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 федеральном уровне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качества образовательного процесса средствами дистанционных технологий обучения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и/или электронного обучения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rHeight w:val="111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использования педагогом открытых информационных ресурсов для совершенствования качества образовательного процесса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rHeight w:val="11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Обоснованность выбора технологий контрольно-оценочной деятельности учителя при реализации инновационного содержания современных учебно-методических комплексов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Гласность, открытость диагностической, контрольно-оценочной  деятельности учителя по  выявлению образовательных результатов в соответствии с ФГОС общего образования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обучающимися, родителями, педагогической общественностью качества образовательной деятельности, осуществляемой учителем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90876" w:rsidRDefault="00090876" w:rsidP="00090876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90876" w:rsidRDefault="00090876" w:rsidP="00090876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90876" w:rsidRDefault="00090876" w:rsidP="00090876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7. Н</w:t>
      </w:r>
      <w:r>
        <w:rPr>
          <w:rFonts w:ascii="Times New Roman" w:hAnsi="Times New Roman"/>
          <w:b/>
          <w:i/>
          <w:sz w:val="28"/>
          <w:szCs w:val="28"/>
        </w:rPr>
        <w:t>епрерывность профессионального развития учителя образовательной организации</w:t>
      </w:r>
    </w:p>
    <w:p w:rsidR="00090876" w:rsidRDefault="00090876" w:rsidP="0009087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935"/>
        <w:gridCol w:w="1005"/>
      </w:tblGrid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индивидуальной модели развития профессиональных компетенций в контексте профессионального стандарта педагога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Своевременность, актуальность содержания, многообразие форм и эффективность повышения квалификации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профессионального мастерства педагога посредством участия в научно-практических семинарах, тренингах, конференциях, в деятельности педагогических клубов, ассоциаций, сетевых сообществ педагогов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системы профессиональной педагогической деятельности  в соответствии с дипломом о профессиональной переподготовке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педагога в профессиональном экспертном сообществе, подтвержденная документально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исследовательского потенциала  в системе научно-методической работы (ученая степень, ученое звание, диссертационное исследование)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педагогической культуры в условиях профессионального конкурсного движения:</w:t>
            </w:r>
          </w:p>
          <w:p w:rsidR="00090876" w:rsidRDefault="00090876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победитель муниципального конкурса «Учитель года»;</w:t>
            </w:r>
          </w:p>
          <w:p w:rsidR="00090876" w:rsidRDefault="00090876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лауреат, победитель регионального конкурса «Учитель года»;</w:t>
            </w:r>
          </w:p>
          <w:p w:rsidR="00090876" w:rsidRDefault="00090876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лауреат, победитель Всероссийского конкурса «Учитель года России»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pStyle w:val="a7"/>
              <w:tabs>
                <w:tab w:val="left" w:pos="851"/>
              </w:tabs>
              <w:spacing w:line="276" w:lineRule="auto"/>
              <w:ind w:firstLine="0"/>
              <w:jc w:val="both"/>
            </w:pPr>
            <w:r>
              <w:rPr>
                <w:lang w:eastAsia="ru-RU"/>
              </w:rPr>
              <w:t>Результативность участия в других профессиональных конкурсах регионального и всероссийского уровней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90876" w:rsidRPr="00090876" w:rsidTr="0009087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876" w:rsidRDefault="000908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876" w:rsidRDefault="00090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876" w:rsidRDefault="00090876" w:rsidP="000908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</w:t>
      </w:r>
      <w:r w:rsidRPr="004270DF">
        <w:rPr>
          <w:rFonts w:ascii="Times New Roman" w:hAnsi="Times New Roman"/>
          <w:sz w:val="28"/>
          <w:szCs w:val="28"/>
          <w:lang w:eastAsia="ru-RU"/>
        </w:rPr>
        <w:t>риложение  №8</w:t>
      </w:r>
      <w:r w:rsidR="00816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 xml:space="preserve">к приказу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>Отдела образования Администрации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270DF">
        <w:rPr>
          <w:rFonts w:ascii="Times New Roman" w:hAnsi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C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1D1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D1C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D1C29">
        <w:rPr>
          <w:rFonts w:ascii="Times New Roman" w:hAnsi="Times New Roman"/>
          <w:sz w:val="28"/>
          <w:szCs w:val="28"/>
          <w:lang w:eastAsia="ru-RU"/>
        </w:rPr>
        <w:t>1</w:t>
      </w:r>
      <w:r w:rsidR="00ED565C">
        <w:rPr>
          <w:rFonts w:ascii="Times New Roman" w:hAnsi="Times New Roman"/>
          <w:sz w:val="28"/>
          <w:szCs w:val="28"/>
          <w:lang w:eastAsia="ru-RU"/>
        </w:rPr>
        <w:t>4</w:t>
      </w:r>
      <w:r w:rsidR="001D1C29">
        <w:rPr>
          <w:rFonts w:ascii="Times New Roman" w:hAnsi="Times New Roman"/>
          <w:sz w:val="28"/>
          <w:szCs w:val="28"/>
          <w:lang w:eastAsia="ru-RU"/>
        </w:rPr>
        <w:t>8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AC4089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089">
        <w:rPr>
          <w:rFonts w:ascii="Times New Roman" w:hAnsi="Times New Roman"/>
          <w:b/>
          <w:sz w:val="28"/>
          <w:szCs w:val="28"/>
        </w:rPr>
        <w:t>План работы</w:t>
      </w:r>
    </w:p>
    <w:p w:rsidR="00D93CCE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089">
        <w:rPr>
          <w:rFonts w:ascii="Times New Roman" w:hAnsi="Times New Roman"/>
          <w:b/>
          <w:sz w:val="28"/>
          <w:szCs w:val="28"/>
        </w:rPr>
        <w:t>муниципальной  конкурсной комиссии по проведению конкурса на получение денежного поощрения лучшими учителями Белокалитвинского района</w:t>
      </w:r>
    </w:p>
    <w:p w:rsidR="00D93CCE" w:rsidRPr="00AC4089" w:rsidRDefault="00D93CCE" w:rsidP="00DA664E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96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2172"/>
        <w:gridCol w:w="2029"/>
      </w:tblGrid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№п\п</w:t>
            </w:r>
          </w:p>
        </w:tc>
        <w:tc>
          <w:tcPr>
            <w:tcW w:w="5528" w:type="dxa"/>
          </w:tcPr>
          <w:p w:rsidR="00D93CCE" w:rsidRPr="00BE6E8D" w:rsidRDefault="00D93CCE" w:rsidP="00B12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CCE" w:rsidRPr="00BE6E8D" w:rsidRDefault="00D93CCE" w:rsidP="00B12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2" w:type="dxa"/>
          </w:tcPr>
          <w:p w:rsidR="00D93CCE" w:rsidRPr="00BE6E8D" w:rsidRDefault="00D93CCE" w:rsidP="00B12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CCE" w:rsidRPr="00BE6E8D" w:rsidRDefault="00D93CCE" w:rsidP="00B12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29" w:type="dxa"/>
          </w:tcPr>
          <w:p w:rsidR="00D93CCE" w:rsidRPr="00BE6E8D" w:rsidRDefault="00D93CCE" w:rsidP="00B12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CCE" w:rsidRPr="00BE6E8D" w:rsidRDefault="00D93CCE" w:rsidP="00B122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Подготовка муниципальной нормативной базы, регламентирующей проведение муниципального этапа конкурса лучших учителей</w:t>
            </w:r>
          </w:p>
        </w:tc>
        <w:tc>
          <w:tcPr>
            <w:tcW w:w="2172" w:type="dxa"/>
          </w:tcPr>
          <w:p w:rsidR="00D93CCE" w:rsidRPr="00BE6E8D" w:rsidRDefault="001D1C29" w:rsidP="001D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Тарасенко Т.В., методист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0DF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Инструктивно-методического совещания «О проведении конкурса на получение денежного поощрения лучшими учителями Белокалитвинского района в 201</w:t>
            </w:r>
            <w:r w:rsidR="001D1C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Pr="004270DF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D93CCE" w:rsidRPr="00BE6E8D" w:rsidRDefault="001D1C29" w:rsidP="001D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Тарасенко Т.В., методист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Заседание муниципальной конкурсной комиссии по утверждению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порядка процедуры проверки конкурсных материалов, проведения публичной презентации, требований к объему и содержанию, определению показателей, раскрывающих содержание критериев конкурсного отбора.</w:t>
            </w:r>
          </w:p>
        </w:tc>
        <w:tc>
          <w:tcPr>
            <w:tcW w:w="2172" w:type="dxa"/>
          </w:tcPr>
          <w:p w:rsidR="00D93CCE" w:rsidRPr="00BE6E8D" w:rsidRDefault="001D1C29" w:rsidP="001D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 xml:space="preserve">Тимошенко Н.А.,  начальник Отдела образования, председатель МКК; </w:t>
            </w:r>
          </w:p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Тарасенко Т.В. методист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Прием конкурсных материалов на муниципальном уровне.</w:t>
            </w:r>
          </w:p>
        </w:tc>
        <w:tc>
          <w:tcPr>
            <w:tcW w:w="2172" w:type="dxa"/>
          </w:tcPr>
          <w:p w:rsidR="00D93CCE" w:rsidRPr="00BE6E8D" w:rsidRDefault="00D93CCE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05.0</w:t>
            </w:r>
            <w:r w:rsidR="00CA52DC">
              <w:rPr>
                <w:rFonts w:ascii="Times New Roman" w:hAnsi="Times New Roman"/>
                <w:sz w:val="28"/>
                <w:szCs w:val="28"/>
              </w:rPr>
              <w:t>3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.201</w:t>
            </w:r>
            <w:r w:rsidR="00CA52DC">
              <w:rPr>
                <w:rFonts w:ascii="Times New Roman" w:hAnsi="Times New Roman"/>
                <w:sz w:val="28"/>
                <w:szCs w:val="28"/>
              </w:rPr>
              <w:t>8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Тарасенко Т.В., методист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 xml:space="preserve">Экспертиза конкурсных материалов на муниципальном уровне. </w:t>
            </w:r>
          </w:p>
        </w:tc>
        <w:tc>
          <w:tcPr>
            <w:tcW w:w="2172" w:type="dxa"/>
          </w:tcPr>
          <w:p w:rsidR="00D93CCE" w:rsidRPr="00BE6E8D" w:rsidRDefault="00D93CCE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06.0</w:t>
            </w:r>
            <w:r w:rsidR="00CA52DC">
              <w:rPr>
                <w:rFonts w:ascii="Times New Roman" w:hAnsi="Times New Roman"/>
                <w:sz w:val="28"/>
                <w:szCs w:val="28"/>
              </w:rPr>
              <w:t>3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.201</w:t>
            </w:r>
            <w:r w:rsidR="00CA52DC">
              <w:rPr>
                <w:rFonts w:ascii="Times New Roman" w:hAnsi="Times New Roman"/>
                <w:sz w:val="28"/>
                <w:szCs w:val="28"/>
              </w:rPr>
              <w:t>8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Члены МКК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Заседание муниципальной конкурсной комиссии по формированию рейтинга участников  конкурса на основании экспертизы конкурсных материалов.</w:t>
            </w:r>
          </w:p>
        </w:tc>
        <w:tc>
          <w:tcPr>
            <w:tcW w:w="2172" w:type="dxa"/>
          </w:tcPr>
          <w:p w:rsidR="00D93CCE" w:rsidRPr="00BE6E8D" w:rsidRDefault="00D93CCE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06.0</w:t>
            </w:r>
            <w:r w:rsidR="00CA52DC">
              <w:rPr>
                <w:rFonts w:ascii="Times New Roman" w:hAnsi="Times New Roman"/>
                <w:sz w:val="28"/>
                <w:szCs w:val="28"/>
              </w:rPr>
              <w:t>3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. 201</w:t>
            </w:r>
            <w:r w:rsidR="00CA52DC">
              <w:rPr>
                <w:rFonts w:ascii="Times New Roman" w:hAnsi="Times New Roman"/>
                <w:sz w:val="28"/>
                <w:szCs w:val="28"/>
              </w:rPr>
              <w:t>8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Тимошенко Н.А. начальник Отдела образования, председатель МКК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bCs/>
                <w:sz w:val="28"/>
                <w:szCs w:val="28"/>
              </w:rPr>
              <w:t xml:space="preserve">Публичная презентация достижений педагогов – участников конкурса лучших учителей в рамках ПНПО педагогическому сообществу </w:t>
            </w:r>
            <w:proofErr w:type="spellStart"/>
            <w:r w:rsidRPr="00BE6E8D">
              <w:rPr>
                <w:rFonts w:ascii="Times New Roman" w:hAnsi="Times New Roman"/>
                <w:bCs/>
                <w:sz w:val="28"/>
                <w:szCs w:val="28"/>
              </w:rPr>
              <w:t>Белокалитвинсгокого</w:t>
            </w:r>
            <w:proofErr w:type="spellEnd"/>
            <w:r w:rsidRPr="00BE6E8D">
              <w:rPr>
                <w:rFonts w:ascii="Times New Roman" w:hAnsi="Times New Roman"/>
                <w:bCs/>
                <w:sz w:val="28"/>
                <w:szCs w:val="28"/>
              </w:rPr>
              <w:t xml:space="preserve"> района.</w:t>
            </w:r>
          </w:p>
        </w:tc>
        <w:tc>
          <w:tcPr>
            <w:tcW w:w="2172" w:type="dxa"/>
          </w:tcPr>
          <w:p w:rsidR="00D93CCE" w:rsidRPr="00BE6E8D" w:rsidRDefault="00CA52DC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 xml:space="preserve"> МКК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Заседание муниципальной конкурсной комиссии по формированию рейтинга участников  конкурса на основании открытой публичной презентации.</w:t>
            </w:r>
          </w:p>
        </w:tc>
        <w:tc>
          <w:tcPr>
            <w:tcW w:w="2172" w:type="dxa"/>
          </w:tcPr>
          <w:p w:rsidR="00D93CCE" w:rsidRPr="00BE6E8D" w:rsidRDefault="00CA52DC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Тимошенко Н.А. начальник отдела образования, председатель МКК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Направление результатов муниципального этапа конкурса в областную конкурсную комиссию: списка учителей, выдвигаемых для участия в конкурсном отборе  областного уровня, итогового протокола МКК, документов учителей-претендентов.</w:t>
            </w:r>
          </w:p>
        </w:tc>
        <w:tc>
          <w:tcPr>
            <w:tcW w:w="2172" w:type="dxa"/>
          </w:tcPr>
          <w:p w:rsidR="00D93CCE" w:rsidRPr="00BE6E8D" w:rsidRDefault="00CA52DC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3CCE"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Тарасенко Т.В., методист</w:t>
            </w:r>
          </w:p>
        </w:tc>
      </w:tr>
      <w:tr w:rsidR="00D93CCE" w:rsidRPr="00BE6E8D" w:rsidTr="00AA507E">
        <w:tc>
          <w:tcPr>
            <w:tcW w:w="567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Корректировка муниципального банка данных об инновационном опыте работы лучших учителей - претендентов на участие в конкурсном отборе в 2016 году.</w:t>
            </w:r>
          </w:p>
        </w:tc>
        <w:tc>
          <w:tcPr>
            <w:tcW w:w="2172" w:type="dxa"/>
          </w:tcPr>
          <w:p w:rsidR="00D93CCE" w:rsidRPr="00BE6E8D" w:rsidRDefault="00D93CCE" w:rsidP="00CA5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до 30.0</w:t>
            </w:r>
            <w:r w:rsidR="00CA52DC">
              <w:rPr>
                <w:rFonts w:ascii="Times New Roman" w:hAnsi="Times New Roman"/>
                <w:sz w:val="28"/>
                <w:szCs w:val="28"/>
              </w:rPr>
              <w:t>9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.201</w:t>
            </w:r>
            <w:r w:rsidR="00CA52DC">
              <w:rPr>
                <w:rFonts w:ascii="Times New Roman" w:hAnsi="Times New Roman"/>
                <w:sz w:val="28"/>
                <w:szCs w:val="28"/>
              </w:rPr>
              <w:t>8</w:t>
            </w:r>
            <w:r w:rsidRPr="00BE6E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29" w:type="dxa"/>
          </w:tcPr>
          <w:p w:rsidR="00D93CCE" w:rsidRPr="00BE6E8D" w:rsidRDefault="00D93CCE" w:rsidP="00DA66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E8D">
              <w:rPr>
                <w:rFonts w:ascii="Times New Roman" w:hAnsi="Times New Roman"/>
                <w:sz w:val="28"/>
                <w:szCs w:val="28"/>
              </w:rPr>
              <w:t>Тарасенко Т.В., методист</w:t>
            </w:r>
          </w:p>
        </w:tc>
      </w:tr>
    </w:tbl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п</w:t>
      </w:r>
      <w:r w:rsidRPr="004270DF">
        <w:rPr>
          <w:rFonts w:ascii="Times New Roman" w:hAnsi="Times New Roman"/>
          <w:sz w:val="28"/>
          <w:szCs w:val="28"/>
          <w:lang w:eastAsia="ru-RU"/>
        </w:rPr>
        <w:t>риложение  № 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</w:rPr>
        <w:t xml:space="preserve">к приказу                                                                                                            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270DF">
        <w:rPr>
          <w:rFonts w:ascii="Times New Roman" w:hAnsi="Times New Roman"/>
          <w:sz w:val="28"/>
          <w:szCs w:val="28"/>
        </w:rPr>
        <w:t xml:space="preserve">Отдела образования Администрации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0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70DF">
        <w:rPr>
          <w:rFonts w:ascii="Times New Roman" w:hAnsi="Times New Roman"/>
          <w:sz w:val="28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о</w:t>
      </w:r>
      <w:r w:rsidRPr="004270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52DC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CA5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CA52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CA52DC">
        <w:rPr>
          <w:rFonts w:ascii="Times New Roman" w:hAnsi="Times New Roman"/>
          <w:sz w:val="28"/>
          <w:szCs w:val="28"/>
          <w:lang w:eastAsia="ru-RU"/>
        </w:rPr>
        <w:t>1</w:t>
      </w:r>
      <w:r w:rsidR="00ED565C">
        <w:rPr>
          <w:rFonts w:ascii="Times New Roman" w:hAnsi="Times New Roman"/>
          <w:sz w:val="28"/>
          <w:szCs w:val="28"/>
          <w:lang w:eastAsia="ru-RU"/>
        </w:rPr>
        <w:t>4</w:t>
      </w:r>
      <w:r w:rsidR="00CA52DC">
        <w:rPr>
          <w:rFonts w:ascii="Times New Roman" w:hAnsi="Times New Roman"/>
          <w:sz w:val="28"/>
          <w:szCs w:val="28"/>
          <w:lang w:eastAsia="ru-RU"/>
        </w:rPr>
        <w:t>8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Default="00D93CCE" w:rsidP="00DA66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354">
        <w:rPr>
          <w:rFonts w:ascii="Times New Roman" w:hAnsi="Times New Roman"/>
          <w:b/>
          <w:bCs/>
          <w:sz w:val="28"/>
          <w:szCs w:val="28"/>
          <w:lang w:eastAsia="ru-RU"/>
        </w:rPr>
        <w:t>Порядок проведения публичной презентации, требования</w:t>
      </w:r>
    </w:p>
    <w:p w:rsidR="00D93CCE" w:rsidRPr="00E56354" w:rsidRDefault="00D93CCE" w:rsidP="00DA664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6354">
        <w:rPr>
          <w:rFonts w:ascii="Times New Roman" w:hAnsi="Times New Roman"/>
          <w:b/>
          <w:bCs/>
          <w:sz w:val="28"/>
          <w:szCs w:val="28"/>
          <w:lang w:eastAsia="ru-RU"/>
        </w:rPr>
        <w:t>к ее объему и содержанию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  1. Претенденты на получение денежного поощрения приходят к месту проведения публичной презентации согласно графику.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2.  На презентации присутствуют представители общественности каждо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, от которого выдвигается претендент на получение денежного поощрении (заместитель директора, руководитель ШМО, представитель родительского комитета, профсоюзной организации, школьных объединений).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3.  Ответственный исполнитель до начала публичной презентации представляет на рассмотрение конкурсной комиссии документы каждого претендента. 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 xml:space="preserve">4. Публичная презентация каждого претендента длится не </w:t>
      </w:r>
      <w:r w:rsidRPr="004270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более 20 минут</w:t>
      </w:r>
      <w:r w:rsidRPr="004270DF">
        <w:rPr>
          <w:rFonts w:ascii="Times New Roman" w:hAnsi="Times New Roman"/>
          <w:sz w:val="28"/>
          <w:szCs w:val="28"/>
          <w:lang w:eastAsia="ru-RU"/>
        </w:rPr>
        <w:t>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5. В ходе презентации претендент представляет свою систему педагогической деятельности, ее результативность, следуя конкурсным критериям.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6.  Претендент может пользоваться компьютерными средствами для более наглядной демонстрации с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270DF">
        <w:rPr>
          <w:rFonts w:ascii="Times New Roman" w:hAnsi="Times New Roman"/>
          <w:sz w:val="28"/>
          <w:szCs w:val="28"/>
          <w:lang w:eastAsia="ru-RU"/>
        </w:rPr>
        <w:t>оей педагогической системы.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7. Члены конкурсной комиссии задают интересующие их вопросы.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8. На основании представленных документов и выступления претендента каждый член конкурсной комиссии заполняет протокол №1, где выставляет баллы по каждому критерию и общую сумму баллов претенденту.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9. После презентации всех претендентов члены конкурсной комиссии заполняют сводный протокол № 2.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0DF">
        <w:rPr>
          <w:rFonts w:ascii="Times New Roman" w:hAnsi="Times New Roman"/>
          <w:sz w:val="28"/>
          <w:szCs w:val="28"/>
          <w:lang w:eastAsia="ru-RU"/>
        </w:rPr>
        <w:t>По количеству баллов конкурсная комиссия формирует рейтинг участников конкурса и составляет список победителей.</w:t>
      </w:r>
    </w:p>
    <w:p w:rsidR="00D93CCE" w:rsidRPr="004270DF" w:rsidRDefault="00D93CCE" w:rsidP="00DA66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0DF">
        <w:rPr>
          <w:rFonts w:ascii="Times New Roman" w:hAnsi="Times New Roman"/>
          <w:sz w:val="28"/>
          <w:szCs w:val="28"/>
          <w:lang w:eastAsia="ru-RU"/>
        </w:rPr>
        <w:t>11. Список победителей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270DF">
        <w:rPr>
          <w:rFonts w:ascii="Times New Roman" w:hAnsi="Times New Roman"/>
          <w:sz w:val="28"/>
          <w:szCs w:val="28"/>
          <w:lang w:eastAsia="ru-RU"/>
        </w:rPr>
        <w:t> претендентов на получение денежного поощрения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270DF">
        <w:rPr>
          <w:rFonts w:ascii="Times New Roman" w:hAnsi="Times New Roman"/>
          <w:sz w:val="28"/>
          <w:szCs w:val="28"/>
          <w:lang w:eastAsia="ru-RU"/>
        </w:rPr>
        <w:t xml:space="preserve"> утверждается начальником отдела образования и направляется в региональную конкурсную комиссию.</w:t>
      </w:r>
    </w:p>
    <w:sectPr w:rsidR="00D93CCE" w:rsidRPr="004270DF" w:rsidSect="004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65E"/>
    <w:multiLevelType w:val="hybridMultilevel"/>
    <w:tmpl w:val="B71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E53CF"/>
    <w:multiLevelType w:val="hybridMultilevel"/>
    <w:tmpl w:val="6424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E4E5A"/>
    <w:multiLevelType w:val="hybridMultilevel"/>
    <w:tmpl w:val="CCEE40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536CA"/>
    <w:multiLevelType w:val="multilevel"/>
    <w:tmpl w:val="BAF86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4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BE3AE7"/>
    <w:multiLevelType w:val="hybridMultilevel"/>
    <w:tmpl w:val="AD76F71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456AAD"/>
    <w:multiLevelType w:val="hybridMultilevel"/>
    <w:tmpl w:val="16147946"/>
    <w:lvl w:ilvl="0" w:tplc="4E4C0B7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C244585"/>
    <w:multiLevelType w:val="multilevel"/>
    <w:tmpl w:val="337EC4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/>
      </w:rPr>
    </w:lvl>
  </w:abstractNum>
  <w:abstractNum w:abstractNumId="8">
    <w:nsid w:val="59304BAB"/>
    <w:multiLevelType w:val="hybridMultilevel"/>
    <w:tmpl w:val="6B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EF3914"/>
    <w:multiLevelType w:val="multilevel"/>
    <w:tmpl w:val="17B4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B0D70F9"/>
    <w:multiLevelType w:val="hybridMultilevel"/>
    <w:tmpl w:val="F83E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9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2E5"/>
    <w:rsid w:val="00004524"/>
    <w:rsid w:val="00004615"/>
    <w:rsid w:val="00004FEC"/>
    <w:rsid w:val="00005423"/>
    <w:rsid w:val="00006E9C"/>
    <w:rsid w:val="0001215B"/>
    <w:rsid w:val="00012394"/>
    <w:rsid w:val="00013062"/>
    <w:rsid w:val="000138D7"/>
    <w:rsid w:val="00015219"/>
    <w:rsid w:val="00015667"/>
    <w:rsid w:val="00017DDF"/>
    <w:rsid w:val="0002415C"/>
    <w:rsid w:val="00024C92"/>
    <w:rsid w:val="00025B9E"/>
    <w:rsid w:val="00034770"/>
    <w:rsid w:val="0003692C"/>
    <w:rsid w:val="00042D69"/>
    <w:rsid w:val="0005012D"/>
    <w:rsid w:val="00050E7F"/>
    <w:rsid w:val="0005231D"/>
    <w:rsid w:val="000575E4"/>
    <w:rsid w:val="00057C1F"/>
    <w:rsid w:val="00061628"/>
    <w:rsid w:val="000630A3"/>
    <w:rsid w:val="00070683"/>
    <w:rsid w:val="00075524"/>
    <w:rsid w:val="00083FC1"/>
    <w:rsid w:val="00084E3D"/>
    <w:rsid w:val="00085911"/>
    <w:rsid w:val="00090876"/>
    <w:rsid w:val="000931B7"/>
    <w:rsid w:val="00095627"/>
    <w:rsid w:val="000A442E"/>
    <w:rsid w:val="000B0BC3"/>
    <w:rsid w:val="000B70B8"/>
    <w:rsid w:val="000C040A"/>
    <w:rsid w:val="000C2B08"/>
    <w:rsid w:val="000C4CE2"/>
    <w:rsid w:val="000C54FD"/>
    <w:rsid w:val="000C64D3"/>
    <w:rsid w:val="000C7C42"/>
    <w:rsid w:val="000C7E06"/>
    <w:rsid w:val="000D0813"/>
    <w:rsid w:val="000D47A7"/>
    <w:rsid w:val="000D5340"/>
    <w:rsid w:val="000E0247"/>
    <w:rsid w:val="000E0C11"/>
    <w:rsid w:val="000E43A6"/>
    <w:rsid w:val="000E65ED"/>
    <w:rsid w:val="000F0553"/>
    <w:rsid w:val="000F371D"/>
    <w:rsid w:val="000F3A51"/>
    <w:rsid w:val="000F6B40"/>
    <w:rsid w:val="000F76EB"/>
    <w:rsid w:val="001036F7"/>
    <w:rsid w:val="00105ACC"/>
    <w:rsid w:val="001115A5"/>
    <w:rsid w:val="001226A6"/>
    <w:rsid w:val="0012434C"/>
    <w:rsid w:val="00130831"/>
    <w:rsid w:val="0013286B"/>
    <w:rsid w:val="0014568B"/>
    <w:rsid w:val="00154A00"/>
    <w:rsid w:val="00165C0C"/>
    <w:rsid w:val="00171573"/>
    <w:rsid w:val="00173973"/>
    <w:rsid w:val="0019320C"/>
    <w:rsid w:val="001A28AF"/>
    <w:rsid w:val="001A5EF9"/>
    <w:rsid w:val="001B0637"/>
    <w:rsid w:val="001B6312"/>
    <w:rsid w:val="001B77DC"/>
    <w:rsid w:val="001C3801"/>
    <w:rsid w:val="001C7EF3"/>
    <w:rsid w:val="001D1C29"/>
    <w:rsid w:val="001D2054"/>
    <w:rsid w:val="001E4847"/>
    <w:rsid w:val="001F05C8"/>
    <w:rsid w:val="00223DDF"/>
    <w:rsid w:val="00231913"/>
    <w:rsid w:val="00240D7A"/>
    <w:rsid w:val="00242DA6"/>
    <w:rsid w:val="00253C75"/>
    <w:rsid w:val="00255A8D"/>
    <w:rsid w:val="00257412"/>
    <w:rsid w:val="00257EFB"/>
    <w:rsid w:val="002639F3"/>
    <w:rsid w:val="00267B07"/>
    <w:rsid w:val="00272C43"/>
    <w:rsid w:val="00273B01"/>
    <w:rsid w:val="00274B24"/>
    <w:rsid w:val="00277DF5"/>
    <w:rsid w:val="002801EB"/>
    <w:rsid w:val="00280E94"/>
    <w:rsid w:val="00281854"/>
    <w:rsid w:val="00282735"/>
    <w:rsid w:val="002832CA"/>
    <w:rsid w:val="00285589"/>
    <w:rsid w:val="00287573"/>
    <w:rsid w:val="00290B36"/>
    <w:rsid w:val="00297994"/>
    <w:rsid w:val="002A33CD"/>
    <w:rsid w:val="002A6E70"/>
    <w:rsid w:val="002A756B"/>
    <w:rsid w:val="002B0708"/>
    <w:rsid w:val="002B100C"/>
    <w:rsid w:val="002B4B13"/>
    <w:rsid w:val="002B60E0"/>
    <w:rsid w:val="002C79B0"/>
    <w:rsid w:val="002D53D8"/>
    <w:rsid w:val="002D592A"/>
    <w:rsid w:val="002E110F"/>
    <w:rsid w:val="002F0C99"/>
    <w:rsid w:val="00301FDE"/>
    <w:rsid w:val="003058E0"/>
    <w:rsid w:val="0031151D"/>
    <w:rsid w:val="00317CBE"/>
    <w:rsid w:val="00320B5D"/>
    <w:rsid w:val="00327638"/>
    <w:rsid w:val="0035632A"/>
    <w:rsid w:val="0035763F"/>
    <w:rsid w:val="003605CF"/>
    <w:rsid w:val="003607A3"/>
    <w:rsid w:val="003629CC"/>
    <w:rsid w:val="00365424"/>
    <w:rsid w:val="00365B01"/>
    <w:rsid w:val="00367A50"/>
    <w:rsid w:val="00375B57"/>
    <w:rsid w:val="00380655"/>
    <w:rsid w:val="003907D2"/>
    <w:rsid w:val="003A2019"/>
    <w:rsid w:val="003A5D14"/>
    <w:rsid w:val="003B1489"/>
    <w:rsid w:val="003D0406"/>
    <w:rsid w:val="003D143B"/>
    <w:rsid w:val="003E716F"/>
    <w:rsid w:val="003F4C89"/>
    <w:rsid w:val="003F73D9"/>
    <w:rsid w:val="00407262"/>
    <w:rsid w:val="00411E53"/>
    <w:rsid w:val="0041217A"/>
    <w:rsid w:val="004239C3"/>
    <w:rsid w:val="00424357"/>
    <w:rsid w:val="004270DF"/>
    <w:rsid w:val="00433F59"/>
    <w:rsid w:val="00441796"/>
    <w:rsid w:val="00452BF4"/>
    <w:rsid w:val="0045644C"/>
    <w:rsid w:val="00457AEF"/>
    <w:rsid w:val="00466BE7"/>
    <w:rsid w:val="00467D86"/>
    <w:rsid w:val="004816DF"/>
    <w:rsid w:val="004834A6"/>
    <w:rsid w:val="00491DFA"/>
    <w:rsid w:val="00491EE3"/>
    <w:rsid w:val="00494FFC"/>
    <w:rsid w:val="004A5E45"/>
    <w:rsid w:val="004B3792"/>
    <w:rsid w:val="004B5F0E"/>
    <w:rsid w:val="004B6A14"/>
    <w:rsid w:val="004C3A6F"/>
    <w:rsid w:val="004C5FB4"/>
    <w:rsid w:val="004C65F8"/>
    <w:rsid w:val="004C7468"/>
    <w:rsid w:val="004D10D7"/>
    <w:rsid w:val="004D241C"/>
    <w:rsid w:val="004D52C7"/>
    <w:rsid w:val="004D582D"/>
    <w:rsid w:val="004D69A3"/>
    <w:rsid w:val="004E5CD8"/>
    <w:rsid w:val="004F0B52"/>
    <w:rsid w:val="004F58C2"/>
    <w:rsid w:val="00504210"/>
    <w:rsid w:val="00516BA0"/>
    <w:rsid w:val="00522063"/>
    <w:rsid w:val="00524686"/>
    <w:rsid w:val="00525C71"/>
    <w:rsid w:val="00533004"/>
    <w:rsid w:val="005377DC"/>
    <w:rsid w:val="0054108D"/>
    <w:rsid w:val="00542635"/>
    <w:rsid w:val="0055524B"/>
    <w:rsid w:val="00556C1C"/>
    <w:rsid w:val="00562631"/>
    <w:rsid w:val="00570025"/>
    <w:rsid w:val="00572DC3"/>
    <w:rsid w:val="00574A25"/>
    <w:rsid w:val="00574C78"/>
    <w:rsid w:val="00580815"/>
    <w:rsid w:val="005812FB"/>
    <w:rsid w:val="005835DA"/>
    <w:rsid w:val="00583D6E"/>
    <w:rsid w:val="00586396"/>
    <w:rsid w:val="00591834"/>
    <w:rsid w:val="0059185C"/>
    <w:rsid w:val="00593756"/>
    <w:rsid w:val="00594760"/>
    <w:rsid w:val="00596411"/>
    <w:rsid w:val="005A37FB"/>
    <w:rsid w:val="005B33FF"/>
    <w:rsid w:val="005B428E"/>
    <w:rsid w:val="005B5785"/>
    <w:rsid w:val="005B6298"/>
    <w:rsid w:val="005B6DC2"/>
    <w:rsid w:val="005C56F0"/>
    <w:rsid w:val="005C62C2"/>
    <w:rsid w:val="005D4C77"/>
    <w:rsid w:val="005D7ED9"/>
    <w:rsid w:val="005F5CC9"/>
    <w:rsid w:val="00602FCB"/>
    <w:rsid w:val="00605876"/>
    <w:rsid w:val="0060647D"/>
    <w:rsid w:val="006173C4"/>
    <w:rsid w:val="00623851"/>
    <w:rsid w:val="00627F72"/>
    <w:rsid w:val="0063010C"/>
    <w:rsid w:val="00631130"/>
    <w:rsid w:val="006378C0"/>
    <w:rsid w:val="0064326D"/>
    <w:rsid w:val="0065601D"/>
    <w:rsid w:val="00661220"/>
    <w:rsid w:val="00663599"/>
    <w:rsid w:val="00674634"/>
    <w:rsid w:val="00681C72"/>
    <w:rsid w:val="006821EE"/>
    <w:rsid w:val="0068635E"/>
    <w:rsid w:val="00686D21"/>
    <w:rsid w:val="00690E15"/>
    <w:rsid w:val="00697EA4"/>
    <w:rsid w:val="006A2802"/>
    <w:rsid w:val="006A3AE7"/>
    <w:rsid w:val="006B61E1"/>
    <w:rsid w:val="006C0640"/>
    <w:rsid w:val="006C15CA"/>
    <w:rsid w:val="006C2A52"/>
    <w:rsid w:val="006C54E6"/>
    <w:rsid w:val="006C69A7"/>
    <w:rsid w:val="006D4722"/>
    <w:rsid w:val="006E4F3C"/>
    <w:rsid w:val="007010D4"/>
    <w:rsid w:val="00711011"/>
    <w:rsid w:val="00712E98"/>
    <w:rsid w:val="00732611"/>
    <w:rsid w:val="007349EE"/>
    <w:rsid w:val="0073620E"/>
    <w:rsid w:val="007367B4"/>
    <w:rsid w:val="0074071D"/>
    <w:rsid w:val="00740D91"/>
    <w:rsid w:val="007531F2"/>
    <w:rsid w:val="00754C74"/>
    <w:rsid w:val="00756555"/>
    <w:rsid w:val="00763AEA"/>
    <w:rsid w:val="00764F43"/>
    <w:rsid w:val="00771A7B"/>
    <w:rsid w:val="00772DC5"/>
    <w:rsid w:val="007862FE"/>
    <w:rsid w:val="0078794B"/>
    <w:rsid w:val="007A2B4C"/>
    <w:rsid w:val="007A56F8"/>
    <w:rsid w:val="007A72FD"/>
    <w:rsid w:val="007B116D"/>
    <w:rsid w:val="007B521B"/>
    <w:rsid w:val="007C0768"/>
    <w:rsid w:val="007C4C8A"/>
    <w:rsid w:val="007C6286"/>
    <w:rsid w:val="007D17B3"/>
    <w:rsid w:val="007D41AB"/>
    <w:rsid w:val="007D5C87"/>
    <w:rsid w:val="007E514D"/>
    <w:rsid w:val="007E77E6"/>
    <w:rsid w:val="007F024F"/>
    <w:rsid w:val="007F4637"/>
    <w:rsid w:val="007F4A6E"/>
    <w:rsid w:val="008032BE"/>
    <w:rsid w:val="00804AF9"/>
    <w:rsid w:val="008060F2"/>
    <w:rsid w:val="00816C87"/>
    <w:rsid w:val="00824AA3"/>
    <w:rsid w:val="00824EAA"/>
    <w:rsid w:val="008305DD"/>
    <w:rsid w:val="00842FE5"/>
    <w:rsid w:val="00851FA7"/>
    <w:rsid w:val="00852A58"/>
    <w:rsid w:val="00852FE8"/>
    <w:rsid w:val="00861407"/>
    <w:rsid w:val="008620A4"/>
    <w:rsid w:val="00862930"/>
    <w:rsid w:val="00865F88"/>
    <w:rsid w:val="00867F20"/>
    <w:rsid w:val="00875E2C"/>
    <w:rsid w:val="00876C75"/>
    <w:rsid w:val="008775DA"/>
    <w:rsid w:val="0088160D"/>
    <w:rsid w:val="008903FC"/>
    <w:rsid w:val="00890440"/>
    <w:rsid w:val="008934CC"/>
    <w:rsid w:val="00893553"/>
    <w:rsid w:val="008954BF"/>
    <w:rsid w:val="0089695C"/>
    <w:rsid w:val="008A2FAE"/>
    <w:rsid w:val="008A49FB"/>
    <w:rsid w:val="008B4CFD"/>
    <w:rsid w:val="008B75DC"/>
    <w:rsid w:val="008C3353"/>
    <w:rsid w:val="008C335F"/>
    <w:rsid w:val="008C7150"/>
    <w:rsid w:val="008D4737"/>
    <w:rsid w:val="008E5502"/>
    <w:rsid w:val="008E5DC7"/>
    <w:rsid w:val="008E7C0D"/>
    <w:rsid w:val="0090164B"/>
    <w:rsid w:val="00905360"/>
    <w:rsid w:val="009105B6"/>
    <w:rsid w:val="00911522"/>
    <w:rsid w:val="00914040"/>
    <w:rsid w:val="00935AC7"/>
    <w:rsid w:val="009378A6"/>
    <w:rsid w:val="00940CD7"/>
    <w:rsid w:val="009440B9"/>
    <w:rsid w:val="00953971"/>
    <w:rsid w:val="00955AF6"/>
    <w:rsid w:val="0095683D"/>
    <w:rsid w:val="00961465"/>
    <w:rsid w:val="00963231"/>
    <w:rsid w:val="009740C3"/>
    <w:rsid w:val="009831BC"/>
    <w:rsid w:val="00991868"/>
    <w:rsid w:val="00997036"/>
    <w:rsid w:val="009A3344"/>
    <w:rsid w:val="009B350D"/>
    <w:rsid w:val="009B36EC"/>
    <w:rsid w:val="009C78E2"/>
    <w:rsid w:val="009D009B"/>
    <w:rsid w:val="009D0798"/>
    <w:rsid w:val="009E2C64"/>
    <w:rsid w:val="009E3066"/>
    <w:rsid w:val="009E33C4"/>
    <w:rsid w:val="009F239A"/>
    <w:rsid w:val="009F52FC"/>
    <w:rsid w:val="00A00EBC"/>
    <w:rsid w:val="00A05115"/>
    <w:rsid w:val="00A052C9"/>
    <w:rsid w:val="00A061A3"/>
    <w:rsid w:val="00A072EC"/>
    <w:rsid w:val="00A11502"/>
    <w:rsid w:val="00A11716"/>
    <w:rsid w:val="00A2579A"/>
    <w:rsid w:val="00A26102"/>
    <w:rsid w:val="00A27A22"/>
    <w:rsid w:val="00A3002D"/>
    <w:rsid w:val="00A35862"/>
    <w:rsid w:val="00A36985"/>
    <w:rsid w:val="00A47B2E"/>
    <w:rsid w:val="00A51A42"/>
    <w:rsid w:val="00A54D4D"/>
    <w:rsid w:val="00A573ED"/>
    <w:rsid w:val="00A573F2"/>
    <w:rsid w:val="00A67448"/>
    <w:rsid w:val="00A706C0"/>
    <w:rsid w:val="00A71678"/>
    <w:rsid w:val="00A73C5C"/>
    <w:rsid w:val="00A751A5"/>
    <w:rsid w:val="00A75737"/>
    <w:rsid w:val="00A82DFF"/>
    <w:rsid w:val="00A96531"/>
    <w:rsid w:val="00AA507E"/>
    <w:rsid w:val="00AB5323"/>
    <w:rsid w:val="00AC112D"/>
    <w:rsid w:val="00AC4089"/>
    <w:rsid w:val="00AD569A"/>
    <w:rsid w:val="00AD713A"/>
    <w:rsid w:val="00AF2AD3"/>
    <w:rsid w:val="00AF6213"/>
    <w:rsid w:val="00B060C1"/>
    <w:rsid w:val="00B12224"/>
    <w:rsid w:val="00B15516"/>
    <w:rsid w:val="00B1720E"/>
    <w:rsid w:val="00B23DB7"/>
    <w:rsid w:val="00B249D6"/>
    <w:rsid w:val="00B24DA5"/>
    <w:rsid w:val="00B312AC"/>
    <w:rsid w:val="00B35CC7"/>
    <w:rsid w:val="00B36DAE"/>
    <w:rsid w:val="00B40252"/>
    <w:rsid w:val="00B41521"/>
    <w:rsid w:val="00B419EE"/>
    <w:rsid w:val="00B45B63"/>
    <w:rsid w:val="00B47353"/>
    <w:rsid w:val="00B55DC7"/>
    <w:rsid w:val="00B600D6"/>
    <w:rsid w:val="00B63335"/>
    <w:rsid w:val="00B7237A"/>
    <w:rsid w:val="00B74FAE"/>
    <w:rsid w:val="00B75E93"/>
    <w:rsid w:val="00B77834"/>
    <w:rsid w:val="00B84FF0"/>
    <w:rsid w:val="00B91773"/>
    <w:rsid w:val="00B932FE"/>
    <w:rsid w:val="00BB23E6"/>
    <w:rsid w:val="00BB55D1"/>
    <w:rsid w:val="00BB62E5"/>
    <w:rsid w:val="00BD0DAB"/>
    <w:rsid w:val="00BD23B2"/>
    <w:rsid w:val="00BD6238"/>
    <w:rsid w:val="00BD6E4E"/>
    <w:rsid w:val="00BD73CD"/>
    <w:rsid w:val="00BE0B5E"/>
    <w:rsid w:val="00BE6E8D"/>
    <w:rsid w:val="00BF68DE"/>
    <w:rsid w:val="00BF7DE1"/>
    <w:rsid w:val="00C00FE4"/>
    <w:rsid w:val="00C10A37"/>
    <w:rsid w:val="00C11812"/>
    <w:rsid w:val="00C210D4"/>
    <w:rsid w:val="00C311B4"/>
    <w:rsid w:val="00C347A1"/>
    <w:rsid w:val="00C41FE4"/>
    <w:rsid w:val="00C56107"/>
    <w:rsid w:val="00C76042"/>
    <w:rsid w:val="00C7748C"/>
    <w:rsid w:val="00C80000"/>
    <w:rsid w:val="00C849D6"/>
    <w:rsid w:val="00C8680F"/>
    <w:rsid w:val="00C94156"/>
    <w:rsid w:val="00C946F6"/>
    <w:rsid w:val="00CA2A18"/>
    <w:rsid w:val="00CA352E"/>
    <w:rsid w:val="00CA5069"/>
    <w:rsid w:val="00CA52DC"/>
    <w:rsid w:val="00CA59D3"/>
    <w:rsid w:val="00CA61BE"/>
    <w:rsid w:val="00CA7D0A"/>
    <w:rsid w:val="00CC1E5D"/>
    <w:rsid w:val="00CC23A0"/>
    <w:rsid w:val="00CC73BB"/>
    <w:rsid w:val="00CC76AA"/>
    <w:rsid w:val="00CD6B9D"/>
    <w:rsid w:val="00CE292A"/>
    <w:rsid w:val="00CF7075"/>
    <w:rsid w:val="00D125B3"/>
    <w:rsid w:val="00D17829"/>
    <w:rsid w:val="00D22522"/>
    <w:rsid w:val="00D40BB4"/>
    <w:rsid w:val="00D438AE"/>
    <w:rsid w:val="00D47FE9"/>
    <w:rsid w:val="00D51B40"/>
    <w:rsid w:val="00D70880"/>
    <w:rsid w:val="00D72098"/>
    <w:rsid w:val="00D73E03"/>
    <w:rsid w:val="00D93CCE"/>
    <w:rsid w:val="00D94BDF"/>
    <w:rsid w:val="00DA395A"/>
    <w:rsid w:val="00DA664E"/>
    <w:rsid w:val="00DB5756"/>
    <w:rsid w:val="00DC4432"/>
    <w:rsid w:val="00DD0DD0"/>
    <w:rsid w:val="00DD1263"/>
    <w:rsid w:val="00DD79CC"/>
    <w:rsid w:val="00DE748D"/>
    <w:rsid w:val="00DF2039"/>
    <w:rsid w:val="00E05E80"/>
    <w:rsid w:val="00E15B62"/>
    <w:rsid w:val="00E26FD4"/>
    <w:rsid w:val="00E34762"/>
    <w:rsid w:val="00E34D58"/>
    <w:rsid w:val="00E362C4"/>
    <w:rsid w:val="00E40825"/>
    <w:rsid w:val="00E43056"/>
    <w:rsid w:val="00E455CA"/>
    <w:rsid w:val="00E5044B"/>
    <w:rsid w:val="00E54A23"/>
    <w:rsid w:val="00E56354"/>
    <w:rsid w:val="00E6045C"/>
    <w:rsid w:val="00E61337"/>
    <w:rsid w:val="00E6150F"/>
    <w:rsid w:val="00E65F31"/>
    <w:rsid w:val="00E71C10"/>
    <w:rsid w:val="00E76712"/>
    <w:rsid w:val="00E80224"/>
    <w:rsid w:val="00EA149E"/>
    <w:rsid w:val="00EB0725"/>
    <w:rsid w:val="00EB4D51"/>
    <w:rsid w:val="00EB7D0F"/>
    <w:rsid w:val="00EC095E"/>
    <w:rsid w:val="00ED2C36"/>
    <w:rsid w:val="00ED2D24"/>
    <w:rsid w:val="00ED3F66"/>
    <w:rsid w:val="00ED565C"/>
    <w:rsid w:val="00EE35D1"/>
    <w:rsid w:val="00EE5546"/>
    <w:rsid w:val="00EF138B"/>
    <w:rsid w:val="00EF7C7F"/>
    <w:rsid w:val="00F07FE3"/>
    <w:rsid w:val="00F15055"/>
    <w:rsid w:val="00F169CC"/>
    <w:rsid w:val="00F17502"/>
    <w:rsid w:val="00F21A76"/>
    <w:rsid w:val="00F23A3A"/>
    <w:rsid w:val="00F26398"/>
    <w:rsid w:val="00F26416"/>
    <w:rsid w:val="00F32704"/>
    <w:rsid w:val="00F438EC"/>
    <w:rsid w:val="00F47DB8"/>
    <w:rsid w:val="00F510DD"/>
    <w:rsid w:val="00F5618B"/>
    <w:rsid w:val="00F57FF6"/>
    <w:rsid w:val="00F637F7"/>
    <w:rsid w:val="00F7596E"/>
    <w:rsid w:val="00F80660"/>
    <w:rsid w:val="00F831D0"/>
    <w:rsid w:val="00F924E9"/>
    <w:rsid w:val="00F953F6"/>
    <w:rsid w:val="00F977F2"/>
    <w:rsid w:val="00FA5794"/>
    <w:rsid w:val="00FB27F4"/>
    <w:rsid w:val="00FB31F0"/>
    <w:rsid w:val="00FB3CEE"/>
    <w:rsid w:val="00FB4288"/>
    <w:rsid w:val="00FB42ED"/>
    <w:rsid w:val="00FB4667"/>
    <w:rsid w:val="00FB69BA"/>
    <w:rsid w:val="00FC239F"/>
    <w:rsid w:val="00FD1B5B"/>
    <w:rsid w:val="00FD5EBA"/>
    <w:rsid w:val="00FD64A4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B62E5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BB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BB62E5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A072EC"/>
    <w:pPr>
      <w:ind w:left="720"/>
      <w:contextualSpacing/>
    </w:pPr>
  </w:style>
  <w:style w:type="paragraph" w:customStyle="1" w:styleId="Default">
    <w:name w:val="Default"/>
    <w:uiPriority w:val="99"/>
    <w:rsid w:val="00772DC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rsid w:val="00F47DB8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F47DB8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E3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3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8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7992-86BB-44D4-BC4E-31C14865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5658</Words>
  <Characters>32253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1. Наличие собственной методической разработки по преподаваемому предмету, имеющ</vt:lpstr>
      <vt:lpstr>    </vt:lpstr>
      <vt:lpstr>    5. Создание учителем условий для адресной работы с различными категориями обучаю</vt:lpstr>
      <vt:lpstr>    </vt:lpstr>
      <vt:lpstr>    6. Обеспечение высокого качества организации образовательного процесса на основе</vt:lpstr>
      <vt:lpstr>    </vt:lpstr>
      <vt:lpstr>    7. Непрерывность профессионального развития учителя</vt:lpstr>
    </vt:vector>
  </TitlesOfParts>
  <Company>DreamLair</Company>
  <LinksUpToDate>false</LinksUpToDate>
  <CharactersWithSpaces>37836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Кудинова</dc:creator>
  <cp:keywords/>
  <dc:description/>
  <cp:lastModifiedBy>Пользователь</cp:lastModifiedBy>
  <cp:revision>34</cp:revision>
  <cp:lastPrinted>2018-02-20T09:21:00Z</cp:lastPrinted>
  <dcterms:created xsi:type="dcterms:W3CDTF">2017-05-24T12:12:00Z</dcterms:created>
  <dcterms:modified xsi:type="dcterms:W3CDTF">2018-02-22T09:30:00Z</dcterms:modified>
</cp:coreProperties>
</file>