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2A" w:rsidRDefault="00C722AE">
      <w:pPr>
        <w:pStyle w:val="LO-normal"/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>МУНИЦИПАЛЬНОЕ</w:t>
      </w:r>
      <w:r>
        <w:rPr>
          <w:rFonts w:ascii="Times New Roman" w:eastAsia="Arimo" w:hAnsi="Times New Roman" w:cs="Times New Roman"/>
          <w:b/>
          <w:sz w:val="72"/>
          <w:szCs w:val="72"/>
        </w:rPr>
        <w:t xml:space="preserve"> </w:t>
      </w:r>
      <w:r>
        <w:rPr>
          <w:rFonts w:ascii="Times New Roman" w:eastAsia="Cousine" w:hAnsi="Times New Roman" w:cs="Times New Roman"/>
          <w:b/>
          <w:i/>
          <w:color w:val="002060"/>
          <w:sz w:val="28"/>
          <w:szCs w:val="28"/>
        </w:rPr>
        <w:t>БЮДЖЕТНОЕ  ОБЩЕОБРАЗОВАТЕЛЬНОЕ  УЧРЕЖДЕНИЕ  СРЕДНЯЯ ОБЩЕОБРАЗОВАТЕЛЬНАЯ  ШКОЛА №15</w:t>
      </w:r>
    </w:p>
    <w:p w:rsidR="00FB012A" w:rsidRDefault="00C722AE">
      <w:pPr>
        <w:pStyle w:val="LO-normal"/>
        <w:jc w:val="center"/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>Белокалитвинского</w:t>
      </w:r>
      <w:proofErr w:type="spellEnd"/>
      <w:r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 xml:space="preserve"> района Ростовской области</w:t>
      </w:r>
    </w:p>
    <w:p w:rsidR="00FB012A" w:rsidRDefault="00FB012A">
      <w:pPr>
        <w:pStyle w:val="LO-normal"/>
        <w:jc w:val="center"/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</w:pPr>
    </w:p>
    <w:p w:rsidR="00FB012A" w:rsidRDefault="00C722AE">
      <w:pPr>
        <w:pStyle w:val="LO-normal"/>
        <w:tabs>
          <w:tab w:val="center" w:pos="4677"/>
          <w:tab w:val="right" w:pos="9355"/>
        </w:tabs>
        <w:jc w:val="center"/>
        <w:rPr>
          <w:rFonts w:ascii="Times New Roman" w:eastAsia="AngsanaUPC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Программа</w:t>
      </w:r>
    </w:p>
    <w:p w:rsidR="00FB012A" w:rsidRDefault="00C722AE">
      <w:pPr>
        <w:pStyle w:val="LO-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Развития МБОУ СОШ №15</w:t>
      </w:r>
    </w:p>
    <w:p w:rsidR="00FB012A" w:rsidRDefault="00C722AE">
      <w:pPr>
        <w:pStyle w:val="LO-normal"/>
        <w:tabs>
          <w:tab w:val="center" w:pos="4677"/>
          <w:tab w:val="left" w:pos="83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на </w:t>
      </w:r>
      <w:r>
        <w:rPr>
          <w:rFonts w:ascii="Times New Roman" w:eastAsia="Cambria" w:hAnsi="Times New Roman" w:cs="Times New Roman"/>
          <w:b/>
          <w:i/>
          <w:sz w:val="72"/>
          <w:szCs w:val="72"/>
        </w:rPr>
        <w:t>2017-2021 гг</w:t>
      </w:r>
      <w:r>
        <w:rPr>
          <w:rFonts w:ascii="Times New Roman" w:eastAsia="Cambria" w:hAnsi="Times New Roman" w:cs="Times New Roman"/>
          <w:b/>
          <w:sz w:val="72"/>
          <w:szCs w:val="72"/>
        </w:rPr>
        <w:t>.</w:t>
      </w:r>
    </w:p>
    <w:p w:rsidR="00FB012A" w:rsidRDefault="00FB012A">
      <w:pPr>
        <w:pStyle w:val="LO-normal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FB012A" w:rsidRDefault="00C722AE">
      <w:pPr>
        <w:pStyle w:val="LO-normal"/>
        <w:tabs>
          <w:tab w:val="left" w:pos="1240"/>
        </w:tabs>
        <w:rPr>
          <w:rFonts w:ascii="Times New Roman" w:eastAsia="Cambria" w:hAnsi="Times New Roman" w:cs="Times New Roman"/>
          <w:b/>
          <w:sz w:val="72"/>
          <w:szCs w:val="72"/>
        </w:rPr>
      </w:pPr>
      <w:r>
        <w:rPr>
          <w:rFonts w:ascii="Times New Roman" w:eastAsia="Cambria" w:hAnsi="Times New Roman" w:cs="Times New Roman"/>
          <w:b/>
          <w:sz w:val="72"/>
          <w:szCs w:val="72"/>
        </w:rPr>
        <w:tab/>
      </w:r>
    </w:p>
    <w:p w:rsidR="00FB012A" w:rsidRDefault="00FB012A">
      <w:pPr>
        <w:pStyle w:val="LO-normal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C722AE">
      <w:pPr>
        <w:pStyle w:val="LO-normal"/>
        <w:jc w:val="right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 xml:space="preserve">                                      разработал:  кандидат на должность директора МБОУ СОШ №15 </w:t>
      </w:r>
    </w:p>
    <w:p w:rsidR="00FB012A" w:rsidRDefault="00C722AE">
      <w:pPr>
        <w:pStyle w:val="LO-normal"/>
        <w:jc w:val="right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 xml:space="preserve">Лебедева Валентина Викторовна   </w:t>
      </w:r>
    </w:p>
    <w:p w:rsidR="00FB012A" w:rsidRDefault="00FB012A">
      <w:pPr>
        <w:pStyle w:val="LO-normal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Cambria" w:hAnsi="Times New Roman" w:cs="Times New Roman"/>
          <w:b/>
          <w:sz w:val="32"/>
          <w:szCs w:val="32"/>
        </w:rPr>
      </w:pPr>
    </w:p>
    <w:p w:rsidR="00FB012A" w:rsidRDefault="00C722AE">
      <w:pPr>
        <w:pStyle w:val="LO-normal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>2017г</w:t>
      </w:r>
    </w:p>
    <w:p w:rsidR="00FB012A" w:rsidRDefault="00C722AE">
      <w:pPr>
        <w:pStyle w:val="LO-normal"/>
        <w:rPr>
          <w:rFonts w:ascii="Times New Roman" w:hAnsi="Times New Roman" w:cs="Times New Roman"/>
        </w:rPr>
      </w:pPr>
      <w:r>
        <w:br w:type="page"/>
      </w:r>
    </w:p>
    <w:p w:rsidR="00FB012A" w:rsidRDefault="00FB012A">
      <w:pPr>
        <w:pStyle w:val="LO-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12A" w:rsidRDefault="00C722AE">
      <w:pPr>
        <w:pStyle w:val="LO-normal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I.Паспорт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развития школы</w:t>
      </w:r>
    </w:p>
    <w:p w:rsidR="00FB012A" w:rsidRDefault="00C722AE">
      <w:pPr>
        <w:pStyle w:val="LO-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определяет концепцию развития школы и основные направления деятельности по ее реализации.</w:t>
      </w:r>
    </w:p>
    <w:p w:rsidR="00FB012A" w:rsidRDefault="00FB012A">
      <w:pPr>
        <w:pStyle w:val="LO-normal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57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00"/>
      </w:tblPr>
      <w:tblGrid>
        <w:gridCol w:w="2376"/>
        <w:gridCol w:w="7194"/>
      </w:tblGrid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 w:rsidP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развития муниципального бюджетного общеобразовательного учреждения средней общеобразовательной школы №15.</w:t>
            </w: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Основания для разработки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numPr>
                <w:ilvl w:val="0"/>
                <w:numId w:val="5"/>
              </w:numPr>
              <w:ind w:left="352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Конституция РФ</w:t>
            </w:r>
          </w:p>
          <w:p w:rsidR="00FB012A" w:rsidRDefault="00C722AE">
            <w:pPr>
              <w:pStyle w:val="LO-normal"/>
              <w:numPr>
                <w:ilvl w:val="0"/>
                <w:numId w:val="5"/>
              </w:numPr>
              <w:ind w:left="352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«Об основных гарантиях прав ребенка» от 03.07.1998г (в ред.  от 30.06.2007 г. ФЗ)</w:t>
            </w:r>
          </w:p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Федеральный Закон «Об образовании в Российской Федерации» (от 29.12. 2012 № 273-ФЗ);</w:t>
            </w:r>
          </w:p>
          <w:p w:rsidR="00FB012A" w:rsidRDefault="00C722AE">
            <w:pPr>
              <w:pStyle w:val="LO-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закон от 14.11.2013 № 26-ЗС «Об образовании в Ростовской области» с  изменениями от 16.04.2015г.</w:t>
            </w:r>
          </w:p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Национальная доктрина образования в Российской Федерации, одобренная постановлением Правительства Российской Федерации от 04.10.2000 г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-Федеральный государственный образовательный стандарт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и науки Российской Федерации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06.10.2009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373;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-Федеральный государственный образовательный стандарт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 общего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и науки Российской Федерации от «17»декабря 2010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1897; </w:t>
            </w:r>
          </w:p>
          <w:p w:rsidR="00FB012A" w:rsidRDefault="00C722AE">
            <w:pPr>
              <w:pStyle w:val="LO-normal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-Концепции долгосрочного социально-экономического развития Российской Федерации до 2020 года</w:t>
            </w:r>
            <w:r>
              <w:rPr>
                <w:rFonts w:ascii="Times New Roman" w:eastAsia="Arial" w:hAnsi="Times New Roman" w:cs="Times New Roman"/>
                <w:sz w:val="30"/>
                <w:szCs w:val="30"/>
              </w:rPr>
              <w:t xml:space="preserve">; </w:t>
            </w: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-Устав школы.</w:t>
            </w: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на должность директора МБОУ СОШ №15</w:t>
            </w: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педагогический коллектив, ученический коллектив, родители.</w:t>
            </w: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программы развития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widowControl w:val="0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программы обеспечивается за счет различных источников финансирования: </w:t>
            </w:r>
          </w:p>
          <w:p w:rsidR="00FB012A" w:rsidRDefault="00C722AE">
            <w:pPr>
              <w:pStyle w:val="LO-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бюджета;</w:t>
            </w:r>
          </w:p>
          <w:p w:rsidR="00FB012A" w:rsidRDefault="00C722AE">
            <w:pPr>
              <w:pStyle w:val="LO-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бюджета;</w:t>
            </w:r>
          </w:p>
          <w:p w:rsidR="00FB012A" w:rsidRDefault="00FB012A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ind w:lef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механизмов построения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воспитательной среды в соответствии со стратегией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в интересах устойчивого развития, обеспечивающей каждому ребенку условия для получения полноценного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образования, учитывающего способности, возможности и интересы учащихся; воспитание личности, способной к социализации и адаптации в современном обществе.</w:t>
            </w:r>
          </w:p>
          <w:p w:rsidR="00FB012A" w:rsidRDefault="00C722AE">
            <w:pPr>
              <w:pStyle w:val="LO-normal"/>
              <w:ind w:lef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кадровых, организационных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ресурсов, обеспечивающих повышение качества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и управленческой деятельности.</w:t>
            </w:r>
          </w:p>
          <w:p w:rsidR="00FB012A" w:rsidRDefault="00C722AE">
            <w:pPr>
              <w:pStyle w:val="LO-normal"/>
              <w:ind w:lef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комфортности и технологической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оснащенности образовательного процесса.</w:t>
            </w:r>
          </w:p>
          <w:p w:rsidR="00FB012A" w:rsidRDefault="00FB012A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хода реализации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 МБОУ СОШ №15, директор школы.</w:t>
            </w: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numPr>
                <w:ilvl w:val="0"/>
                <w:numId w:val="7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федеральных государственных образовательных стандартов общего образования второго поколения, включающих основные требования к результатам общего образования и условиям осуществления образовательной деятельности;</w:t>
            </w:r>
          </w:p>
          <w:p w:rsidR="00FB012A" w:rsidRDefault="00C722AE">
            <w:pPr>
              <w:pStyle w:val="LO-normal"/>
              <w:numPr>
                <w:ilvl w:val="0"/>
                <w:numId w:val="7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гарантий получения доступного качественного общего образования в соответствии с требованиями федеральных государственных образовательных стандартов общего образования;</w:t>
            </w:r>
          </w:p>
          <w:p w:rsidR="00FB012A" w:rsidRDefault="00C722AE">
            <w:pPr>
              <w:pStyle w:val="LO-normal"/>
              <w:numPr>
                <w:ilvl w:val="0"/>
                <w:numId w:val="7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 информационных и коммуникационных технологий в обучении и воспитании обучающихся;</w:t>
            </w:r>
          </w:p>
          <w:p w:rsidR="00FB012A" w:rsidRDefault="00C722AE">
            <w:pPr>
              <w:pStyle w:val="LO-normal"/>
              <w:numPr>
                <w:ilvl w:val="0"/>
                <w:numId w:val="7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воспитательной системы школы с целью социализации личности в современных условиях;</w:t>
            </w:r>
          </w:p>
          <w:p w:rsidR="00FB012A" w:rsidRDefault="00C722AE">
            <w:pPr>
              <w:pStyle w:val="LO-normal"/>
              <w:numPr>
                <w:ilvl w:val="0"/>
                <w:numId w:val="7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поддержки и развития индивидуальных способностей обучающихся;</w:t>
            </w:r>
          </w:p>
          <w:p w:rsidR="00FB012A" w:rsidRDefault="00C722AE">
            <w:pPr>
              <w:pStyle w:val="LO-normal"/>
              <w:numPr>
                <w:ilvl w:val="0"/>
                <w:numId w:val="7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образовательного учреждения и здоровья детей;</w:t>
            </w:r>
          </w:p>
          <w:p w:rsidR="00FB012A" w:rsidRDefault="00C722AE">
            <w:pPr>
              <w:pStyle w:val="LO-normal"/>
              <w:numPr>
                <w:ilvl w:val="0"/>
                <w:numId w:val="7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непрерывного профессионального роста педагогов.</w:t>
            </w:r>
          </w:p>
          <w:p w:rsidR="00FB012A" w:rsidRDefault="00FB012A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tabs>
                <w:tab w:val="left" w:pos="2201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1.Приведение образовательного пространства МБОУ СОШ №15 в соответствии с Федеральным Законом «Об образовании в Российской Федерации» (№ 273-ФЗ) и ФГОС.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2.Качественное обновление содержания обучения и воспитания учащихся, внедрение в образовательный процесс Интернет-ресурсов, электронных учебно-методических комплексов.</w:t>
            </w:r>
          </w:p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3.Позитивное влияние инновационной и творческой деятельности учителей на качество образовательного процесса в школе. </w:t>
            </w:r>
          </w:p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4.Совершенствование системы повышения квалификации педагогических работников, в том числе через дистанционное обучение. </w:t>
            </w:r>
          </w:p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5.Реализация возможных программ и проектов в области воспитательной деятельности и дополнительного образования, с целью формирования у учащихся школы активной гражданской позиции.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6.Оптимизация программы работы с кадрами, приведение 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с новыми требованиями к квалификации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управленческого и педагогического персонала; формирование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готовности педагогического коллектива ОУ к различным формам 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 - общественной оценки деятельности ОУ.</w:t>
            </w:r>
          </w:p>
          <w:p w:rsidR="00FB012A" w:rsidRDefault="00FB012A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ходе выполнения Программы представляется ежегодно на заседаниях Совета школы. Публичный отчет ежегодно размещается на сайте школы. Промежуточные итоги обсуждаются ежемесячно на заседаниях педагогического совета.</w:t>
            </w: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программой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управление Программой осуществляется администрацией школы. Корректировки Программы проводятся методическим и педагогическим советами школы.</w:t>
            </w: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программы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этап. Ориентировочный 2017-2018 гг.</w:t>
            </w:r>
          </w:p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перспективных направлений развития школы</w:t>
            </w: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этап. Основной 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инновационных моделей организации образовательного и воспитательного процесса школы в соответствии со стратегией образования в интересах устойчивого развития.</w:t>
            </w:r>
          </w:p>
          <w:p w:rsidR="00FB012A" w:rsidRDefault="00C722AE">
            <w:pPr>
              <w:pStyle w:val="LO-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этап. Обобщающий 2020-2021 гг.</w:t>
            </w:r>
          </w:p>
          <w:p w:rsidR="00FB012A" w:rsidRDefault="00C722AE">
            <w:pPr>
              <w:pStyle w:val="LO-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достигнутых результатов, определение перспектив дальнейшего развития школы,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нового стратегического плана развития МБОУ СОШ №15.</w:t>
            </w:r>
          </w:p>
        </w:tc>
      </w:tr>
      <w:tr w:rsidR="00FB012A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Паспорт программы.</w:t>
            </w:r>
          </w:p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Информационная справка.</w:t>
            </w:r>
          </w:p>
          <w:p w:rsidR="00FB012A" w:rsidRDefault="00C722AE">
            <w:pPr>
              <w:pStyle w:val="LO-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Содержание проблем и обоснование целей, задач, направлений развития образовательного учреждения.</w:t>
            </w:r>
          </w:p>
          <w:p w:rsidR="00FB012A" w:rsidRDefault="00C722AE">
            <w:pPr>
              <w:pStyle w:val="LO-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Концепция перспективного развития школы.</w:t>
            </w:r>
          </w:p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Дорожная карта по реализации программы.</w:t>
            </w:r>
          </w:p>
          <w:p w:rsidR="00FB012A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контроля  выполнения программы.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012A" w:rsidRDefault="00FB012A">
      <w:pPr>
        <w:pStyle w:val="LO-normal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012A" w:rsidRDefault="00FB012A">
      <w:pPr>
        <w:pStyle w:val="LO-normal"/>
        <w:tabs>
          <w:tab w:val="left" w:pos="1680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FB012A" w:rsidRDefault="00C722AE">
      <w:pPr>
        <w:pStyle w:val="LO-normal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2.Информационно - аналитическая справка о школе.</w:t>
      </w:r>
    </w:p>
    <w:p w:rsidR="00FB012A" w:rsidRDefault="00FB012A">
      <w:pPr>
        <w:pStyle w:val="LO-normal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B012A" w:rsidRDefault="00C722AE">
      <w:pPr>
        <w:pStyle w:val="LO-normal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2.1Общие сведения о школе.</w:t>
      </w:r>
    </w:p>
    <w:p w:rsidR="00FB012A" w:rsidRDefault="00C722AE">
      <w:pPr>
        <w:pStyle w:val="LO-normal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ОУ: муниципальное бюджетное общеобразовательное учреждение средняя общеобразовательная школа №15 (МБОУ СОШ №15) </w:t>
      </w:r>
    </w:p>
    <w:p w:rsidR="00FB012A" w:rsidRDefault="00C722AE">
      <w:pPr>
        <w:pStyle w:val="LO-normal"/>
        <w:tabs>
          <w:tab w:val="left" w:pos="284"/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Юридический, фактический адреса: 347058, 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Белокалитвинский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иноградный, ул. Матросова, 26.</w:t>
      </w:r>
    </w:p>
    <w:p w:rsidR="00FB012A" w:rsidRDefault="00C722AE">
      <w:pPr>
        <w:pStyle w:val="LO-normal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Год основания ОУ: 1969 год.</w:t>
      </w:r>
    </w:p>
    <w:p w:rsidR="00FB012A" w:rsidRDefault="00C722AE">
      <w:pPr>
        <w:pStyle w:val="LO-normal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8 (863 83) 72-3-01</w:t>
      </w:r>
    </w:p>
    <w:p w:rsidR="00FB012A" w:rsidRPr="00C722AE" w:rsidRDefault="00C722AE">
      <w:pPr>
        <w:pStyle w:val="LO-normal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722A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722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shkol</w:t>
      </w:r>
      <w:r w:rsidRPr="00C722AE">
        <w:rPr>
          <w:rFonts w:ascii="Times New Roman" w:eastAsia="Times New Roman" w:hAnsi="Times New Roman" w:cs="Times New Roman"/>
          <w:sz w:val="28"/>
          <w:szCs w:val="28"/>
          <w:lang w:val="en-US"/>
        </w:rPr>
        <w:t>15@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Pr="00C722A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C722A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B012A" w:rsidRDefault="00C722AE">
      <w:pPr>
        <w:pStyle w:val="LO-normal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Действующий статус ОУ: тип - общеобразовательное учреждение, вид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редняя общеобразовательная  школа. </w:t>
      </w:r>
    </w:p>
    <w:p w:rsidR="00FB012A" w:rsidRDefault="00C722AE">
      <w:pPr>
        <w:pStyle w:val="LO-normal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образовательной деятельности: начальное общее образование, основное общее образование, среднее общее образование.</w:t>
      </w:r>
    </w:p>
    <w:p w:rsidR="00FB012A" w:rsidRDefault="00C722AE">
      <w:pPr>
        <w:pStyle w:val="LO-normal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Учредитель: 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FB012A" w:rsidRDefault="00FB012A">
      <w:pPr>
        <w:pStyle w:val="LO-normal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B012A" w:rsidRDefault="00C722AE">
      <w:pPr>
        <w:pStyle w:val="LO-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осуществляется в соответствии с лицензией </w:t>
      </w:r>
    </w:p>
    <w:p w:rsidR="00FB012A" w:rsidRDefault="00C722AE">
      <w:pPr>
        <w:pStyle w:val="LO-normal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образования № 4271 от 03.02.2015г. 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школы расположены 2 здания. В одном из них обучаются учащиеся начальной школы, в другом — основной общей и средней общей школы.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повышения качества образования участники образовательного процесса уделяют большое внимание развитию материально-технического оснащения школы.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организации образовательного процесса в школе имеются следующие условия:</w:t>
      </w:r>
    </w:p>
    <w:p w:rsidR="00FB012A" w:rsidRDefault="00C722AE">
      <w:pPr>
        <w:pStyle w:val="LO-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имеется компьютерный класс, оснащённый достаточным количеством ПК;</w:t>
      </w:r>
    </w:p>
    <w:p w:rsidR="00FB012A" w:rsidRDefault="00C722AE">
      <w:pPr>
        <w:pStyle w:val="LO-normal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постоянный выход в Интернет;</w:t>
      </w:r>
    </w:p>
    <w:p w:rsidR="00FB012A" w:rsidRDefault="00C722AE">
      <w:pPr>
        <w:pStyle w:val="LO-normal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обеспечена компьютерной периферией: принтерами, сканерами, ксероксами,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проекторами, интерактивными досками.</w:t>
      </w:r>
    </w:p>
    <w:p w:rsidR="00FB012A" w:rsidRDefault="00C722AE">
      <w:pPr>
        <w:pStyle w:val="LO-normal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локальной школьной сети подключено 10 компьютеров, тип подключения к сети Интернет – выделенная линия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компьютерной техники и наличие локальной сети с выходом в Интернет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позволяет участникам образовательного процесса: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оперативно получать необходимую информацию из Интернета;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активно использовать образовательные Интернет-ресурсы;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электронную почту;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выходить на интернет-сайт школы с целью получения информации о режиме работы ОУ, нормативной и прочей информации;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готовиться к олимпиадам, экзаменам, вести исследовательскую и проектную деятельность.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организации занятий физической культурой в школе оборудован спортивный зал, спортивная площадка.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школе созданы условия для организации горячего питания обучающихся: имеется один обеденный зал, помещения для хранения и приготовления пищи. Льготным питанием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18 детей из малообеспеченных и многодетных семей.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работы ОУ - 5-ти дневная неделя. Занятия проходят в одну смену. Продолжительность урока: в 1 классе -30 мин. (1четверть), во 2-9 классах – 40 минут.</w:t>
      </w:r>
    </w:p>
    <w:p w:rsidR="00FB012A" w:rsidRDefault="00C722AE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промежуточной аттестации – ежегодно.</w:t>
      </w:r>
    </w:p>
    <w:p w:rsidR="00FB012A" w:rsidRDefault="00FB012A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numPr>
          <w:ilvl w:val="1"/>
          <w:numId w:val="2"/>
        </w:numPr>
        <w:spacing w:before="57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Контингент учащихся.</w:t>
      </w:r>
    </w:p>
    <w:p w:rsidR="00FB012A" w:rsidRDefault="00FB012A">
      <w:pPr>
        <w:pStyle w:val="LO-normal"/>
        <w:tabs>
          <w:tab w:val="left" w:pos="655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– 2018 учебном году в школе обучаются  157 человек.  Сформировано 11 классов-комплектов.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современных условиях решение социальных проблем детей рассматривается, прежде всего, в аспекте охраны и защиты их прав. В начале учебного года классными руководителями проводится диагностика семей учащихся, на основе собранной информации о составе семей учащихся оформляется социальный паспорт школы.</w:t>
      </w:r>
    </w:p>
    <w:p w:rsidR="00FB012A" w:rsidRDefault="00FB012A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B012A" w:rsidRDefault="00C722AE">
      <w:pPr>
        <w:pStyle w:val="LO-normal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Социальный паспорт школы  2018-2018учебный год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таблица 1 </w:t>
      </w:r>
    </w:p>
    <w:tbl>
      <w:tblPr>
        <w:tblW w:w="995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00"/>
      </w:tblPr>
      <w:tblGrid>
        <w:gridCol w:w="519"/>
        <w:gridCol w:w="3842"/>
        <w:gridCol w:w="3179"/>
        <w:gridCol w:w="2413"/>
      </w:tblGrid>
      <w:tr w:rsidR="00FB012A">
        <w:trPr>
          <w:trHeight w:val="50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мальчиков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C722AE">
            <w:pPr>
              <w:pStyle w:val="LO-normal"/>
              <w:tabs>
                <w:tab w:val="left" w:pos="914"/>
                <w:tab w:val="center" w:pos="119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49 %</w:t>
            </w: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девочек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51 %</w:t>
            </w: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 статус семьи</w:t>
            </w: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многодетные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малообеспеченные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 под опекой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малообеспеченные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25%</w:t>
            </w: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многодетные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36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23%</w:t>
            </w: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инвалиды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4%</w:t>
            </w: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- психологические условия семьи</w:t>
            </w:r>
          </w:p>
        </w:tc>
      </w:tr>
      <w:tr w:rsidR="00FB012A">
        <w:trPr>
          <w:trHeight w:val="28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из неблагополучных семей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B012A">
        <w:trPr>
          <w:trHeight w:val="26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Состоят на учёте: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КДН, ПДН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12A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«группы риска»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012A" w:rsidRDefault="00FB012A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12A" w:rsidRDefault="00C722AE">
      <w:pPr>
        <w:pStyle w:val="LO-normal"/>
        <w:numPr>
          <w:ilvl w:val="1"/>
          <w:numId w:val="2"/>
        </w:numPr>
        <w:tabs>
          <w:tab w:val="left" w:pos="360"/>
          <w:tab w:val="left" w:pos="540"/>
        </w:tabs>
        <w:spacing w:before="1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Характеристика педагогического коллектива.</w:t>
      </w:r>
    </w:p>
    <w:p w:rsidR="00FB012A" w:rsidRDefault="00C722AE">
      <w:pPr>
        <w:pStyle w:val="LO-normal"/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достаточно стабилен и профессионален.</w:t>
      </w:r>
    </w:p>
    <w:p w:rsidR="00FB012A" w:rsidRDefault="00C722AE">
      <w:pPr>
        <w:pStyle w:val="LO-normal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педагогов - 22 человека, из них:</w:t>
      </w:r>
    </w:p>
    <w:p w:rsidR="00FB012A" w:rsidRDefault="00C722AE">
      <w:pPr>
        <w:pStyle w:val="LO-normal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высшим образованием – 19 чел.           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средне-профессиональным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3чел.</w:t>
      </w:r>
    </w:p>
    <w:p w:rsidR="00FB012A" w:rsidRDefault="00C722AE">
      <w:pPr>
        <w:pStyle w:val="LO-normal"/>
        <w:spacing w:before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2</w:t>
      </w:r>
    </w:p>
    <w:tbl>
      <w:tblPr>
        <w:tblW w:w="9606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3365"/>
        <w:gridCol w:w="3510"/>
        <w:gridCol w:w="2731"/>
      </w:tblGrid>
      <w:tr w:rsidR="00FB012A"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специалистов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FB012A"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12A"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II ступени обучения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012A" w:rsidRDefault="00C722AE">
      <w:pPr>
        <w:pStyle w:val="LO-normal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012A" w:rsidRDefault="00C722AE">
      <w:pPr>
        <w:pStyle w:val="LO-normal"/>
        <w:tabs>
          <w:tab w:val="left" w:pos="723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FB012A" w:rsidRDefault="00C722AE">
      <w:pPr>
        <w:pStyle w:val="LO-normal"/>
        <w:spacing w:before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Стаж работы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tbl>
      <w:tblPr>
        <w:tblW w:w="957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1914"/>
        <w:gridCol w:w="1914"/>
        <w:gridCol w:w="1914"/>
        <w:gridCol w:w="1914"/>
        <w:gridCol w:w="1914"/>
      </w:tblGrid>
      <w:tr w:rsidR="00FB012A">
        <w:trPr>
          <w:jc w:val="center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tabs>
                <w:tab w:val="center" w:pos="8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3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3 - 5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15 лет</w:t>
            </w:r>
          </w:p>
        </w:tc>
      </w:tr>
      <w:tr w:rsidR="00FB012A">
        <w:trPr>
          <w:jc w:val="center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B012A" w:rsidRDefault="00FB012A">
      <w:pPr>
        <w:pStyle w:val="LO-normal"/>
        <w:tabs>
          <w:tab w:val="left" w:pos="7230"/>
        </w:tabs>
        <w:spacing w:before="120"/>
        <w:jc w:val="both"/>
        <w:rPr>
          <w:rFonts w:ascii="Times New Roman" w:hAnsi="Times New Roman" w:cs="Times New Roman"/>
        </w:rPr>
      </w:pPr>
    </w:p>
    <w:p w:rsidR="00FB012A" w:rsidRDefault="00FB012A">
      <w:pPr>
        <w:pStyle w:val="LO-normal"/>
        <w:tabs>
          <w:tab w:val="left" w:pos="7230"/>
        </w:tabs>
        <w:spacing w:before="120"/>
        <w:jc w:val="both"/>
        <w:rPr>
          <w:rFonts w:ascii="Times New Roman" w:hAnsi="Times New Roman" w:cs="Times New Roman"/>
        </w:rPr>
      </w:pPr>
    </w:p>
    <w:p w:rsidR="00FB012A" w:rsidRDefault="00C722AE">
      <w:pPr>
        <w:pStyle w:val="LO-normal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012A" w:rsidRDefault="00C722AE">
      <w:pPr>
        <w:pStyle w:val="LO-normal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По квалификационным категориям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tbl>
      <w:tblPr>
        <w:tblW w:w="816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2086"/>
        <w:gridCol w:w="2086"/>
        <w:gridCol w:w="2086"/>
        <w:gridCol w:w="1903"/>
      </w:tblGrid>
      <w:tr w:rsidR="00FB012A">
        <w:trPr>
          <w:jc w:val="center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высшей категорией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I категорией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II категорией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FB012A">
        <w:trPr>
          <w:jc w:val="center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FB012A" w:rsidRDefault="00FB012A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работают 4 методических объединений учителей – предметников.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методических объединений было определено исходя из необходимости комплексного решения поставленных перед образовательным учреждением задач и установлено приказом директора.</w:t>
      </w:r>
    </w:p>
    <w:p w:rsidR="00FB012A" w:rsidRDefault="00FB012A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FB012A" w:rsidRDefault="00C722AE">
      <w:pPr>
        <w:pStyle w:val="LO-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повышении квалификации и переподготовке педагогических кадров                                                    </w:t>
      </w:r>
    </w:p>
    <w:p w:rsidR="00FB012A" w:rsidRDefault="00FB012A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FB012A" w:rsidRDefault="00C722AE">
      <w:pPr>
        <w:pStyle w:val="LO-normal"/>
        <w:keepNext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Таблица 5</w:t>
      </w:r>
    </w:p>
    <w:tbl>
      <w:tblPr>
        <w:tblW w:w="9807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00"/>
      </w:tblPr>
      <w:tblGrid>
        <w:gridCol w:w="4862"/>
        <w:gridCol w:w="2424"/>
        <w:gridCol w:w="2521"/>
      </w:tblGrid>
      <w:tr w:rsidR="00FB012A">
        <w:tc>
          <w:tcPr>
            <w:tcW w:w="4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Курсы повышения квалификации в учреждениях дополнительного профессионального образования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FB012A">
        <w:tc>
          <w:tcPr>
            <w:tcW w:w="4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100 часов) 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12A">
        <w:tc>
          <w:tcPr>
            <w:tcW w:w="4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(свыше 100 часов)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012A">
        <w:tc>
          <w:tcPr>
            <w:tcW w:w="4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012A" w:rsidRDefault="00FB012A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FB012A" w:rsidRDefault="00FB012A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анализа кадрового состава, можно сделать вывод, что школа обладает педагогически зрелым и достаточно квалифицированным коллективом и в состоянии качественно решать задачи развития школы. Школа полностью укомплектована в необходимом количестве педагогическими кадрами, обеспечивающими стабильное функционирование и развитие данного образовательного учреждения. Мониторинг уровня квалификации кадрового состава школы позволяет в организованном порядке всем учителям-предметникам и руководителю школы пройти курсовую переподготовку. 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планом аттестации педагогические работники подтверждают или повышают свои аттестационные категории.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данных таблицы 5  можно сделать вывод о том, что одним из направлений программы развития школы должно быть повышение профессиональной компетентности педагогических работников.</w:t>
      </w:r>
    </w:p>
    <w:p w:rsidR="00FB012A" w:rsidRDefault="00FB012A">
      <w:pPr>
        <w:pStyle w:val="LO-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12A" w:rsidRDefault="00FB012A">
      <w:pPr>
        <w:pStyle w:val="LO-normal"/>
        <w:spacing w:before="120"/>
        <w:ind w:left="92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12A" w:rsidRDefault="00C722AE">
      <w:pPr>
        <w:pStyle w:val="LO-normal"/>
        <w:numPr>
          <w:ilvl w:val="1"/>
          <w:numId w:val="2"/>
        </w:numPr>
        <w:spacing w:after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 доступности качественного образования.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создания оптимальной системы учебного процесса, необходимого полного и качественного обучения учащихся в МБОУ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ОШ № 15 разработано и утверждено «Учебно-методическое обеспечение», в соответствии с Федеральным перечнем учебников, рекомендованным Министерством образования и науки  Российской Федерации к использованию в образовательном процессе в общеобразовательных учреждениях реализующих образовательные программы общего образования и имеющих государственную аккредитацию.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образовательного процесса осуществляется в рамках проводимой методической работы, являющейся составной частью учебного процесса и одним из основных видов деятельности администрации и педагогов. Учебно-методическое обеспечение направлено на создание и применение соответствующих учебно-методических рекомендаций, позволяющих активизировать познавательную деятельность учащихся и гарантированно достигать поставленные учебные цели.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всем дисциплинам учебного плана в школе созданы учебно-методические комплексы, которые включают в себя: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Рабочую учебную программу, составленную в соответствии с Положением о рабочей программе.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Методические рекомендации для проведения лабораторных и практических занятий.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Контрольно измерительный материал, предназначенные как для проверки уровня освоения учащимися тем, разделов учебного предмета в целом, так и для самоконтроля.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имеет библиотеку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учебной, методической, справочной, энциклопедической и художественной литературой в соответствии с реализуемыми общеобразовательными программами.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Библиотека способствует формированию культуры личности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позволяет повысить эффективность информационного обслуживания учебно-воспитательного процесса.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FB012A" w:rsidRDefault="00C722AE">
      <w:pPr>
        <w:pStyle w:val="LO-normal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открытость и доступность образовательного и воспитательного процессов;</w:t>
      </w:r>
    </w:p>
    <w:p w:rsidR="00FB012A" w:rsidRDefault="00C722AE">
      <w:pPr>
        <w:pStyle w:val="LO-normal"/>
        <w:numPr>
          <w:ilvl w:val="0"/>
          <w:numId w:val="1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уважение к личности ученика и педагога; </w:t>
      </w:r>
    </w:p>
    <w:p w:rsidR="00FB012A" w:rsidRDefault="00C722AE">
      <w:pPr>
        <w:pStyle w:val="LO-normal"/>
        <w:numPr>
          <w:ilvl w:val="0"/>
          <w:numId w:val="1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непрерывного образования учащихся; </w:t>
      </w:r>
    </w:p>
    <w:p w:rsidR="00FB012A" w:rsidRDefault="00C722AE">
      <w:pPr>
        <w:pStyle w:val="LO-normal"/>
        <w:numPr>
          <w:ilvl w:val="0"/>
          <w:numId w:val="1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оптимальных условий для личностного роста и развития учащихся;</w:t>
      </w:r>
    </w:p>
    <w:p w:rsidR="00FB012A" w:rsidRDefault="00C722AE">
      <w:pPr>
        <w:pStyle w:val="LO-normal"/>
        <w:numPr>
          <w:ilvl w:val="0"/>
          <w:numId w:val="1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непрерывное усовершенствование и внедрение эффективных педагогических технологий; </w:t>
      </w:r>
    </w:p>
    <w:p w:rsidR="00FB012A" w:rsidRDefault="00C722AE">
      <w:pPr>
        <w:pStyle w:val="LO-normal"/>
        <w:numPr>
          <w:ilvl w:val="0"/>
          <w:numId w:val="1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сохранение эффективных традиционных методов обучения в сочетании с передовыми педагогическими технологиями;  </w:t>
      </w:r>
    </w:p>
    <w:p w:rsidR="00FB012A" w:rsidRDefault="00C722AE">
      <w:pPr>
        <w:pStyle w:val="LO-normal"/>
        <w:numPr>
          <w:ilvl w:val="0"/>
          <w:numId w:val="1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активное включение  выпускников и учащихся школы в образовательный процесс.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Урочная и внеурочная деятельность педагогов направлена на то, чтобы:</w:t>
      </w:r>
    </w:p>
    <w:p w:rsidR="00FB012A" w:rsidRDefault="00C722AE">
      <w:pPr>
        <w:pStyle w:val="LO-normal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Воспитать творческую личность, подготовленную к решению жизненных задач;</w:t>
      </w:r>
    </w:p>
    <w:p w:rsidR="00FB012A" w:rsidRDefault="00C722AE">
      <w:pPr>
        <w:pStyle w:val="LO-normal"/>
        <w:numPr>
          <w:ilvl w:val="0"/>
          <w:numId w:val="9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мировоззренческие позиции терпимости, доброты, культуры;</w:t>
      </w:r>
    </w:p>
    <w:p w:rsidR="00FB012A" w:rsidRDefault="00C722AE">
      <w:pPr>
        <w:pStyle w:val="LO-normal"/>
        <w:numPr>
          <w:ilvl w:val="0"/>
          <w:numId w:val="9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и воспитать у учащихся такие традиционные отечественные ценности, как сострадание, милосердие, гражданское самосознание, патриотизм;</w:t>
      </w:r>
    </w:p>
    <w:p w:rsidR="00FB012A" w:rsidRDefault="00C722AE">
      <w:pPr>
        <w:pStyle w:val="LO-normal"/>
        <w:numPr>
          <w:ilvl w:val="0"/>
          <w:numId w:val="9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у учащихся экологической грамотности;  </w:t>
      </w:r>
    </w:p>
    <w:p w:rsidR="00FB012A" w:rsidRDefault="00C722AE">
      <w:pPr>
        <w:pStyle w:val="LO-normal"/>
        <w:spacing w:line="360" w:lineRule="auto"/>
        <w:ind w:left="1800"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12A" w:rsidRDefault="00C722AE">
      <w:pPr>
        <w:pStyle w:val="LO-normal"/>
        <w:tabs>
          <w:tab w:val="left" w:pos="6735"/>
        </w:tabs>
        <w:spacing w:before="12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Учебный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является инструментом в управлении качеством образования. Учебный план МБОУ СОШ №15 соответствует  действующему законодательству Российской Федерации в области образования.</w:t>
      </w:r>
    </w:p>
    <w:p w:rsidR="00FB012A" w:rsidRDefault="00C722AE">
      <w:pPr>
        <w:pStyle w:val="LO-normal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Содержание образования, определяемое учебным планом 2016-2017 учебного года, соответствует приоритетным направлениям российской образовательной политики, типу и виду ОУ и задачам образовательной программы школы:</w:t>
      </w:r>
    </w:p>
    <w:p w:rsidR="00FB012A" w:rsidRDefault="00FB012A">
      <w:pPr>
        <w:pStyle w:val="LO-norma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 строгое соответствие всех требований российского образовательного стандарта</w:t>
      </w:r>
    </w:p>
    <w:p w:rsidR="00FB012A" w:rsidRDefault="00C722AE">
      <w:pPr>
        <w:pStyle w:val="LO-normal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  системный характер всего набора учебных дисциплин;</w:t>
      </w:r>
    </w:p>
    <w:p w:rsidR="00FB012A" w:rsidRDefault="00C722AE">
      <w:pPr>
        <w:pStyle w:val="LO-normal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создание для школьников,  имеющих повышенную мотивацию к учебному труду и соответствующие способности, условий, гарантирующих получение качественного образования;</w:t>
      </w:r>
    </w:p>
    <w:p w:rsidR="00FB012A" w:rsidRDefault="00C722AE">
      <w:pPr>
        <w:pStyle w:val="LO-normal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систематическая разработка и апробирование организационно-педагогической и учебно-методической документации, необходимой для реализации углубленного и профильного изучения предметов;</w:t>
      </w:r>
    </w:p>
    <w:p w:rsidR="00FB012A" w:rsidRDefault="00C722AE">
      <w:pPr>
        <w:pStyle w:val="LO-normal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совершенствование управления инновационным процессом с целью дальнейшего развития   образовательного учреждения;</w:t>
      </w:r>
    </w:p>
    <w:p w:rsidR="00FB012A" w:rsidRDefault="00C722AE">
      <w:pPr>
        <w:pStyle w:val="LO-normal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 создание условий, благоприятствующих укреплению физического, нравственного и психологического здоровья   школьников.</w:t>
      </w:r>
    </w:p>
    <w:p w:rsidR="00FB012A" w:rsidRDefault="00C722AE">
      <w:pPr>
        <w:pStyle w:val="LO-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включает предметы федерального компонента (инвариантная часть) и компонента образовательного учреждения (вариативная часть).  Компоненты представлены в следующем соотношении:</w:t>
      </w:r>
    </w:p>
    <w:p w:rsidR="00FB012A" w:rsidRDefault="00C722AE">
      <w:pPr>
        <w:pStyle w:val="LO-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компонент – 80% от общего нормативного времени, отводимого на освоение основных образовательных программ общего образования;</w:t>
      </w:r>
    </w:p>
    <w:p w:rsidR="00FB012A" w:rsidRDefault="00C722AE">
      <w:pPr>
        <w:pStyle w:val="LO-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компонент образовательного учреждения – 20%.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учебных часов по компонентам образования в целом соблюдается, обучение проходит в режиме пятидневной недели.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начального общего образования построена на основании примерной образовательной программы начального общего образования в соответствии с ФГОС НОО.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и средняя школа тоже постепенно переходит на ФГОС второго поколения. В текущем году -  на новые стандарты перешел 7 класс.</w:t>
      </w:r>
    </w:p>
    <w:p w:rsidR="00FB012A" w:rsidRDefault="00C722AE">
      <w:pPr>
        <w:pStyle w:val="LO-normal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Внеурочная 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стандарта организуется по направлениям развития личности: спортивно-оздоровительное,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общекультурное, духовно-нравственное, социальное.</w:t>
      </w:r>
    </w:p>
    <w:p w:rsidR="00FB012A" w:rsidRDefault="00C722AE">
      <w:pPr>
        <w:pStyle w:val="LO-normal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представлено курсом «Занимательный английский», нацеленным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B012A" w:rsidRDefault="00C722AE">
      <w:pPr>
        <w:pStyle w:val="LO-normal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человека с высоким интеллектуальным уровнем;</w:t>
      </w:r>
    </w:p>
    <w:p w:rsidR="00FB012A" w:rsidRDefault="00C722AE">
      <w:pPr>
        <w:pStyle w:val="LO-normal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удовлетворение интересов учащихся в иностранных языках;</w:t>
      </w:r>
    </w:p>
    <w:p w:rsidR="00FB012A" w:rsidRDefault="00C722AE">
      <w:pPr>
        <w:pStyle w:val="LO-normal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ранней профориентации учащихся;</w:t>
      </w:r>
    </w:p>
    <w:p w:rsidR="00FB012A" w:rsidRDefault="00C722AE">
      <w:pPr>
        <w:pStyle w:val="LO-normal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 гуманной, творчески активной личности.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Общекультурное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представлено курсом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ручки», который будет способствовать: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развитию интеллектуальной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психоэмоциональной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сферы личности средствами искусства и декоративно-прикладного творчества;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раскрытию творческого потенциала ребёнка художественно – изобразительными средствами;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формированию культуры личности во всех проявлениях;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воспитанию нравственных и эстетических чувств, эмоционально – ценностного позитивного отношения к себе и окружающему миру.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Духовно – нравственное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представлено курсами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«Тропинка к своему Я», который предусматривает: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 у обучающихся системы ценностных отношений к природе и к окружающему миру;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углубление у обучающихся знаний о природе;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системы норм и правил отношения к природе;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гуманизма, чуткости, патриотизма;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знакомство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культурным наследием.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Спортивно-оздоровительное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представлено курсом «Юный чемпион», что способствует: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овладению умениями организовать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жизнедеятельность;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мотивации на здоровый образ жизни;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приобщению к самостоятельным занятиям физическими упражнениями;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укреплению здоровья учащихся;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формированию коммуникативных компетенций. 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Социальное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представлено курсами «Разговор о правильном питании» и «Донское слово», предусматривающим: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здоровой личности, знающей основы здорового образа жизни и правильного питания;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умений ведения дискуссии, аргументированному высказыванию своего мнения.</w:t>
      </w:r>
    </w:p>
    <w:p w:rsidR="00FB012A" w:rsidRDefault="00C722AE">
      <w:pPr>
        <w:pStyle w:val="LO-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обучения.</w:t>
      </w:r>
    </w:p>
    <w:p w:rsidR="00FB012A" w:rsidRDefault="00C722AE">
      <w:pPr>
        <w:pStyle w:val="LO-normal"/>
        <w:tabs>
          <w:tab w:val="left" w:pos="6735"/>
        </w:tabs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созданы безопасные, комфортные условия для организации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позволяющие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сохранять и поддерживать здоровье учащихся. Материально-техническое оснащение обеспечивает реализацию образовательных программ.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Освоение нового содержания образования подтолкнуло учителей к освоению современных технологий обучения, направленных на развитие личностных качеств учащихся.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учителей в связи с обновлением материально-технического оснащения школы стали использовать компьютер,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устройства, оборудование типовых кабинетов. Систематическое, продуманное применение учителями современных педагогических технологий в учебном процессе позволяет формировать у выпускников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ценностноеотношение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достижению человеческой культуры,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 к развитию своего образования, что соответствует целям программы развития школы.</w:t>
      </w:r>
    </w:p>
    <w:p w:rsidR="00FB012A" w:rsidRDefault="00FB012A">
      <w:pPr>
        <w:pStyle w:val="LO-normal"/>
        <w:tabs>
          <w:tab w:val="left" w:pos="426"/>
        </w:tabs>
        <w:spacing w:before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12A" w:rsidRDefault="00C722AE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3.Содержание проблемы и обоснование целей, задач, направлений развития образовательного учреждения.</w:t>
      </w:r>
    </w:p>
    <w:p w:rsidR="00FB012A" w:rsidRDefault="00FB012A">
      <w:pPr>
        <w:pStyle w:val="LO-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школы можно определить как процесс качественных изменений в составляющих ее компонентах и структуре, вследствие которых она приобретает способность достигать новых результатов, необходимых для реализации качественно новых и более высоких целей образования. Школа должна помочь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удовлетворении своих образовательных потребностей, сформировать личность, умеющую рационально мыслить,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руководствоваться в жизни общечеловеческими моральными и этическими ценностями. Программа развития ОУ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обучающихся, отражает особенности организации кадрового и методического обеспечения педагогического процесса, инновационных преобразований учебно-воспитательной системы, основные планируемые конечные результаты. Как стратегический документ программа служит реализации долгосрочных масштабных целей. Она предполагает, что развитие школы будет носить не локальный или модульный, а системный характер.</w:t>
      </w:r>
    </w:p>
    <w:p w:rsidR="00FB012A" w:rsidRDefault="00FB012A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реализуемой программы: 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воспитательно-образовательной среды, способствующей тому, чтобы каждый ученик вне зависимости от психофизических особенностей, учебных возможностей  мог реализовать себя как субъект собственной жизни, деятельности и общения.</w:t>
      </w:r>
    </w:p>
    <w:p w:rsidR="00FB012A" w:rsidRDefault="00FB012A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развития: </w:t>
      </w:r>
    </w:p>
    <w:p w:rsidR="00FB012A" w:rsidRDefault="00FB012A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  интеллектуальных,  гражданских и нравственных качеств, создание условий для получения основного образования высокого уровня.</w:t>
      </w:r>
    </w:p>
    <w:p w:rsidR="00FB012A" w:rsidRDefault="00FB012A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012A" w:rsidRDefault="00C722AE">
      <w:pPr>
        <w:pStyle w:val="LO-normal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школы: </w:t>
      </w:r>
    </w:p>
    <w:p w:rsidR="00FB012A" w:rsidRDefault="00FB012A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включения учебных задач в контекст жизненных проблем школьников через образовательные ситуации.</w:t>
      </w:r>
    </w:p>
    <w:p w:rsidR="00FB012A" w:rsidRDefault="00C722AE">
      <w:pPr>
        <w:pStyle w:val="LO-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Переориентация работы учителей с формирования знаний, умений и навыков учащихся на педагогическую поддержку школьников,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обеспечивающую образование школьников в соответствии с их возможностями.</w:t>
      </w:r>
    </w:p>
    <w:p w:rsidR="00FB012A" w:rsidRDefault="00C722AE">
      <w:pPr>
        <w:pStyle w:val="LO-normal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Пропаганда здорового образа жизни среди учащихся.  </w:t>
      </w:r>
    </w:p>
    <w:p w:rsidR="00FB012A" w:rsidRDefault="00C722AE">
      <w:pPr>
        <w:pStyle w:val="LO-normal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гуманистических ценностей и творческого       мышления, гражданской позиции.</w:t>
      </w:r>
    </w:p>
    <w:p w:rsidR="00FB012A" w:rsidRDefault="00C722AE">
      <w:pPr>
        <w:pStyle w:val="LO-normal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Удовлетворение национально-культурных запросов учащихся.</w:t>
      </w:r>
    </w:p>
    <w:p w:rsidR="00FB012A" w:rsidRDefault="00FB012A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Миссия школы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 должна предоставить возможность личностного развития, научить быть успешным, увидеть и оценить успех каждого ученика.</w:t>
      </w:r>
    </w:p>
    <w:p w:rsidR="00FB012A" w:rsidRDefault="00FB012A">
      <w:pPr>
        <w:pStyle w:val="LO-normal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12A" w:rsidRDefault="00C722AE">
      <w:pPr>
        <w:pStyle w:val="LO-normal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Концепция перспективного  развития  школы.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как общий образ школы возникает при анализе социального заказа, существующей ситуации в школе, то есть выявления «факторов риска», «факторов развития», которые уже на сегодняшний момент имеются в школе: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сложившиеся традиции в обучении, развитии и воспитании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кадровый потенциал, обладающий необходимым уровнем преподавания и способный к творческой поисковой работе;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определённый контингент обучающихся, стремящихся к получению знаний и умений на более современном уровне.</w:t>
      </w:r>
    </w:p>
    <w:p w:rsidR="00FB012A" w:rsidRDefault="00FB012A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Главная идея, положенная в основу концепции - формирование компетентной, духовно-нравственной личности, способной к самоопределению в обществе через взаимодействие с субъектами внешней среды.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Стратегическая цель - адаптировать учебный процесс к индивидуальным особенностям школьников в рамках личностно-ориентированного образования, различному уровню содержания обучения,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условиям развития школы в целом путём введения в учебно-воспитательный процесс активных методик обучения и воспитания, диагностики уровня усвоения знаний, умений и навыков, создание условий для максимального раскрытия творческого потенциала учителя, комфортных условий для развития личности ребёнка.</w:t>
      </w:r>
      <w:proofErr w:type="gramEnd"/>
    </w:p>
    <w:p w:rsidR="00FB012A" w:rsidRDefault="00FB012A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Смена парадигмы образования от традиционной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личностно-ориентированной, переход образования на государственные стандарты нового поколения требуют от школы качественного изменения, от педагогов совершенствования их как профессионалов, глубоко знающих свой предмет и легко ориентирующихся в инновациях, психологических процессах, владеющих разными технологиями преподавания своего предмета. </w:t>
      </w:r>
    </w:p>
    <w:p w:rsidR="00FB012A" w:rsidRDefault="00C722AE">
      <w:pPr>
        <w:pStyle w:val="LO-normal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развития школы ориентируется на построение открытого информационного образовательного пространства, которое максимально будет способствовать становлению выпускника как компетентной, социально интегрированной и мобильной личности, способной к полноценному и эффективному участию в общественной и профессиональной  деятельности.</w:t>
      </w:r>
    </w:p>
    <w:p w:rsidR="00FB012A" w:rsidRDefault="00C722AE">
      <w:pPr>
        <w:pStyle w:val="LO-normal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 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Приоритеты Программы: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Noto Sans Symbols" w:hAnsi="Times New Roman" w:cs="Times New Roman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участников образовательного процесса;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Noto Sans Symbols" w:hAnsi="Times New Roman" w:cs="Times New Roman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sz w:val="28"/>
          <w:szCs w:val="28"/>
        </w:rPr>
        <w:t>гуманистический подход к образовательному процессу;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Noto Sans Symbols" w:hAnsi="Times New Roman" w:cs="Times New Roman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через систему мер по совершенствованию профессионализма педагогов;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Noto Sans Symbols" w:hAnsi="Times New Roman" w:cs="Times New Roman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физическое, психическое и нравственное здоровье учащихся. </w:t>
      </w:r>
    </w:p>
    <w:p w:rsidR="00FB012A" w:rsidRDefault="00FB012A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предусматривает развитие следующих качеств выпускника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школы: </w:t>
      </w:r>
    </w:p>
    <w:p w:rsidR="00FB012A" w:rsidRDefault="00FB012A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самореализация в условиях возросшей свободы экономического, политического, мировоззренческого выбора; </w:t>
      </w:r>
    </w:p>
    <w:p w:rsidR="00FB012A" w:rsidRDefault="00C722AE">
      <w:pPr>
        <w:pStyle w:val="LO-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оптимальный объём усвоенных знаний и умений; </w:t>
      </w:r>
    </w:p>
    <w:p w:rsidR="00FB012A" w:rsidRDefault="00C722AE">
      <w:pPr>
        <w:pStyle w:val="LO-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любовь к своей семье, школе, селу, краю, России; </w:t>
      </w:r>
    </w:p>
    <w:p w:rsidR="00FB012A" w:rsidRDefault="00C722AE">
      <w:pPr>
        <w:pStyle w:val="LO-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предпочтение здорового образа жизни.</w:t>
      </w:r>
    </w:p>
    <w:p w:rsidR="00FB012A" w:rsidRDefault="00FB012A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создаётся модель выпускника: </w:t>
      </w:r>
    </w:p>
    <w:p w:rsidR="00FB012A" w:rsidRDefault="00FB012A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познавательный потенциал - наличие желания и готовности продолжать обучение после школы, потребность в изучении избранной области научных знаний, самостоятельное приобретение новых знаний; 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коммуникативный потенциал - владение умениями и навыками культуры общения, способностью поддерживать эмоционально-устойчивое поведение в кризисной, жизненной ситуации; </w:t>
      </w:r>
    </w:p>
    <w:p w:rsidR="00FB012A" w:rsidRDefault="00C722A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физический потенциал - стремление к физическому самосовершенствованию.</w:t>
      </w:r>
    </w:p>
    <w:p w:rsidR="00FB012A" w:rsidRDefault="00FB012A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LO-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разработки программы определяется значимостью проблем, на решение которых она ориентирована, согласно ФЗ «Об образовании в Российской Федерации», для обеспечения доступности и высокого качества образования, отвечающего социальным потребностям  каждого участника образовательного процесса необходимо решить следующие стратегические задачи:</w:t>
      </w:r>
    </w:p>
    <w:p w:rsidR="00FB012A" w:rsidRDefault="00FB012A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C722AE">
      <w:pPr>
        <w:pStyle w:val="Heading2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Повышение качества образования: создание условий для повышения качества образования путём поэтапного введения федеральных государственных образовательных стандартов общего образования. </w:t>
      </w:r>
    </w:p>
    <w:p w:rsidR="00FB012A" w:rsidRDefault="00C722AE">
      <w:pPr>
        <w:pStyle w:val="LO-normal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кадрового потенциала: реализация мероприятий по подготовке и переподготовке современных педагогических кадров.</w:t>
      </w:r>
    </w:p>
    <w:p w:rsidR="00FB012A" w:rsidRDefault="00C722AE">
      <w:pPr>
        <w:pStyle w:val="LO-normal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и поддержка талантливых детей: создание системы поиска, поддержки и сопровождения одарённых детей.</w:t>
      </w:r>
    </w:p>
    <w:p w:rsidR="00FB012A" w:rsidRDefault="00C722AE">
      <w:pPr>
        <w:pStyle w:val="LO-normal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укрепление здоровья школьников: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инфраструктуры.</w:t>
      </w:r>
    </w:p>
    <w:p w:rsidR="00FB012A" w:rsidRDefault="00C722AE">
      <w:pPr>
        <w:pStyle w:val="LO-normal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самостоятельности школы: расширить открытость деятельности школы, участие в открытом электронном мониторинге и предоставление  обязательной публичной отчетности образовательного учреждения.</w:t>
      </w:r>
    </w:p>
    <w:p w:rsidR="00FB012A" w:rsidRDefault="00C722AE">
      <w:pPr>
        <w:pStyle w:val="LO-normal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школьной инфраструктуры: создание универсальной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среды, создание модели  «Школа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центр».</w:t>
      </w:r>
    </w:p>
    <w:p w:rsidR="00FB012A" w:rsidRDefault="00C722AE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B012A" w:rsidRDefault="00C722AE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Дорожная карта по реализации Программы развития.</w:t>
      </w:r>
    </w:p>
    <w:p w:rsidR="00C722AE" w:rsidRDefault="00C722AE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AE" w:rsidRDefault="00C722AE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12A" w:rsidRDefault="00FB012A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5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398"/>
        <w:gridCol w:w="4011"/>
        <w:gridCol w:w="1774"/>
        <w:gridCol w:w="341"/>
        <w:gridCol w:w="518"/>
        <w:gridCol w:w="68"/>
        <w:gridCol w:w="639"/>
        <w:gridCol w:w="639"/>
        <w:gridCol w:w="446"/>
        <w:gridCol w:w="227"/>
        <w:gridCol w:w="38"/>
        <w:gridCol w:w="226"/>
        <w:gridCol w:w="226"/>
      </w:tblGrid>
      <w:tr w:rsidR="00FB012A">
        <w:trPr>
          <w:trHeight w:val="20"/>
          <w:jc w:val="center"/>
        </w:trPr>
        <w:tc>
          <w:tcPr>
            <w:tcW w:w="5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B012A" w:rsidRDefault="00C722AE">
            <w:pPr>
              <w:pStyle w:val="LO-normal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28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Сроки исполнения </w:t>
            </w:r>
          </w:p>
        </w:tc>
        <w:tc>
          <w:tcPr>
            <w:tcW w:w="23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012A" w:rsidRDefault="00FB012A">
            <w:pPr>
              <w:pStyle w:val="LO-normal"/>
              <w:rPr>
                <w:rFonts w:ascii="Times New Roman" w:hAnsi="Times New Roman" w:cs="Times New Roman"/>
              </w:rPr>
            </w:pPr>
          </w:p>
        </w:tc>
      </w:tr>
      <w:tr w:rsidR="00FB012A">
        <w:trPr>
          <w:trHeight w:val="20"/>
          <w:jc w:val="center"/>
        </w:trPr>
        <w:tc>
          <w:tcPr>
            <w:tcW w:w="5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B012A" w:rsidRDefault="00FB012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2017/18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2018/19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2019/20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2020/21</w:t>
            </w:r>
          </w:p>
        </w:tc>
        <w:tc>
          <w:tcPr>
            <w:tcW w:w="23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012A" w:rsidRDefault="00FB012A">
            <w:pPr>
              <w:pStyle w:val="LO-normal"/>
              <w:rPr>
                <w:rFonts w:ascii="Times New Roman" w:hAnsi="Times New Roman" w:cs="Times New Roman"/>
              </w:rPr>
            </w:pPr>
          </w:p>
        </w:tc>
      </w:tr>
      <w:tr w:rsidR="00FB012A">
        <w:trPr>
          <w:trHeight w:val="20"/>
          <w:jc w:val="center"/>
        </w:trPr>
        <w:tc>
          <w:tcPr>
            <w:tcW w:w="728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B012A" w:rsidRDefault="00C722AE">
            <w:pPr>
              <w:pStyle w:val="LO-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I. Повышение  качества образования</w:t>
            </w:r>
          </w:p>
        </w:tc>
        <w:tc>
          <w:tcPr>
            <w:tcW w:w="23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012A" w:rsidRDefault="00FB012A">
            <w:pPr>
              <w:pStyle w:val="LO-normal"/>
              <w:rPr>
                <w:rFonts w:ascii="Times New Roman" w:hAnsi="Times New Roman" w:cs="Times New Roman"/>
              </w:rPr>
            </w:pPr>
          </w:p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Поэтапное введение федерального государственного образовательного стандарта второго поколения</w:t>
            </w: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-начального общего образования</w:t>
            </w: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-основного общего образования</w:t>
            </w: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-обновление нормативно – правовой базы учреждения с учетом требований ФЗ №273</w:t>
            </w:r>
          </w:p>
          <w:p w:rsidR="00FB012A" w:rsidRDefault="00FB012A">
            <w:pPr>
              <w:pStyle w:val="LO-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012A" w:rsidRDefault="00FB012A">
            <w:pPr>
              <w:pStyle w:val="LO-normal"/>
              <w:rPr>
                <w:rFonts w:ascii="Times New Roman" w:hAnsi="Times New Roman" w:cs="Times New Roman"/>
              </w:rPr>
            </w:pPr>
          </w:p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основной образовательной программы </w:t>
            </w: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начального общего образования</w:t>
            </w:r>
          </w:p>
          <w:p w:rsidR="00FB012A" w:rsidRDefault="00C722AE">
            <w:pPr>
              <w:pStyle w:val="LO-normal"/>
              <w:tabs>
                <w:tab w:val="right" w:pos="26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основного общего образования</w:t>
            </w:r>
          </w:p>
          <w:p w:rsidR="00FB012A" w:rsidRDefault="00C722AE">
            <w:pPr>
              <w:pStyle w:val="LO-normal"/>
              <w:tabs>
                <w:tab w:val="right" w:pos="26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среднего общего образования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FB012A">
            <w:pPr>
              <w:pStyle w:val="LO-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внедрение системы мониторинга</w:t>
            </w: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результативности обновленной образовательной системы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в общеобразовательном учреждении условий обучения, соответствующих требованиям ФГОС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руководители МО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Обновление системы психолого-педагогического сопровождения образовательного процесса в целях создания благоприятных  условий реализации ФГОС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педаго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психолог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мониторинге введения в общеобразовательном учреждении ФГОС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системы информационной поддержки внедрения ФГОС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7048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II. Развитие системы воспитательной деятельности.</w:t>
            </w:r>
          </w:p>
        </w:tc>
        <w:tc>
          <w:tcPr>
            <w:tcW w:w="23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012A" w:rsidRDefault="00FB012A">
            <w:pPr>
              <w:pStyle w:val="LO-normal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B012A" w:rsidRDefault="00FB012A">
            <w:pPr>
              <w:pStyle w:val="LO-normal"/>
              <w:rPr>
                <w:rFonts w:ascii="Times New Roman" w:hAnsi="Times New Roman" w:cs="Times New Roman"/>
              </w:rPr>
            </w:pPr>
          </w:p>
        </w:tc>
        <w:tc>
          <w:tcPr>
            <w:tcW w:w="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системы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дополнительного образования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п.д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учебных планов и  программ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руководители МО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Внедрение в школьное образование казачьего компонента, связанного с историей казачества, его культурой, бытом, традиционными промыслами и ремеслами, военно-прикладной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подготовкой, формированием казачьего менталитета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с участием детей, родителей, жителей поселка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участия семей уч-ся в воспитательном процессе, повышение активности родительского сообщества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проведение мероприятий по профилактике правонарушений среди несовершеннолетних.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руководителисотр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ДН</w:t>
            </w:r>
            <w:proofErr w:type="spellEnd"/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III. Развитие системы поддержки талантливых детей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B012A" w:rsidRDefault="00FB012A">
            <w:pPr>
              <w:pStyle w:val="LO-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конкурсов, олимпиад, фестивалей, соревнований и т.д. </w:t>
            </w:r>
          </w:p>
          <w:p w:rsidR="00FB012A" w:rsidRDefault="00FB012A">
            <w:pPr>
              <w:pStyle w:val="LO-normal"/>
              <w:ind w:firstLine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 школьной целевой программы «Мы ищем таланты»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 школьной целевой программы «Мы ищем таланты»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54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школьного банка победителей и призеров олимпиад, конкурсов, соревнований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дистанционных форм работы с учащимися 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публикаций творческих работ учителей и учащихся на официальном сайте ОУ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зам. Директора по ВР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учащихся как накопительной оценки личных достижений ученика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классные руководители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tabs>
                <w:tab w:val="left" w:pos="2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IV.Совершенствование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кадрового потенциала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 потребностей педагогических кадров в повышении своей квалификации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повышения квалификации педагогических и управленческих кадров для реализации ФГОС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непрерывности повышения квалификации педагогических работников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модульно-накопительной модели повышения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квалификации работников образования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 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доступа педагогическим работникам к дистанционному обучению и работе творческих объединений педагогов в сети Интернет 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педагогов в конкурсах  и семинарах педагогического мастерства.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 руководители МО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Аттестация педагогических работников по новой модели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Прохождение переподготовки руководителя  школы по программе «Современный образовательный менеджмент» и «Управление персоналом»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Стимулирование творчески работающих учителей,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разработка показателей эффективности деятельности педагогических работников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профсоюзной организации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достигнутых результатов и определение перспектив дальнейшего развития школы.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4484" w:type="dxa"/>
              <w:tblLook w:val="0000"/>
            </w:tblPr>
            <w:tblGrid>
              <w:gridCol w:w="4484"/>
            </w:tblGrid>
            <w:tr w:rsidR="00FB012A">
              <w:trPr>
                <w:trHeight w:val="200"/>
              </w:trPr>
              <w:tc>
                <w:tcPr>
                  <w:tcW w:w="4484" w:type="dxa"/>
                  <w:shd w:val="clear" w:color="auto" w:fill="auto"/>
                </w:tcPr>
                <w:p w:rsidR="00FB012A" w:rsidRDefault="00FB012A">
                  <w:pPr>
                    <w:pStyle w:val="LO-normal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руководит-ели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V. Сохранение и укрепление здоровья школьников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Пропаганда здорового образа  жизни</w:t>
            </w:r>
          </w:p>
          <w:p w:rsidR="00FB012A" w:rsidRDefault="00C722AE">
            <w:pPr>
              <w:pStyle w:val="LO-normal"/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у учащихся идеологии здорового образа жизни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классные руководители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совместной деятельности  с учреждениями здравоохранения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классные руководители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Занятия учащихся в спортивных секциях и кружках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 мониторинга состояния физического здоровья детей</w:t>
            </w:r>
          </w:p>
          <w:p w:rsidR="00FB012A" w:rsidRDefault="00FB012A">
            <w:pPr>
              <w:pStyle w:val="LO-normal"/>
              <w:tabs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 руководители МО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школьных спортивно-оздоровительных соревнований, конкурсов, игры «Зарница»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физкультуры, классные руководители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школьников горячим питанием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5191D"/>
              </w:rPr>
              <w:t>Организация отдыха детей в каникулярное время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классные руководители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5191D"/>
              </w:rPr>
              <w:t xml:space="preserve">Сотрудничество с медико-психологическими и социальными службами района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91D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5191D"/>
              </w:rPr>
              <w:t xml:space="preserve"> участников образовательного процесса.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классные руководители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VI. Изменение школьной инфраструктуры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Оснащение  ОУ учебным  оборудованием для реализации ФГОС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условий, отвечающих </w:t>
            </w:r>
          </w:p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современным требованиям к  организации образовательного  процесса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учителя 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Оснащение компьютерным оборудованием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автоматизация рабочего места учителя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модели  «Школа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социокультурный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учителя 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комфортной образовательной среды для детей - инвалидов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 учителя 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Косметический ремонт здания школы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FB012A">
            <w:pPr>
              <w:pStyle w:val="LO-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VII. Расширение самостоятельности школы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системы публичной отчетности  ОУ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информации о деятельности ОУ на школьном сайте, в средствах массовой информации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 руководители МО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системы открытого  электронного мониторинга и обязательной публичной отчетности образовательного учреждения</w:t>
            </w:r>
          </w:p>
          <w:p w:rsidR="00FB012A" w:rsidRDefault="00FB012A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Активизация деятельности Управляющего совета школы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Управляющего совета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  <w:tr w:rsidR="00FB012A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Рациональное использование бюджетных средств, повышение целесообразности финансовых расходов на уровне образовательного учреждения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FB012A" w:rsidRDefault="00FB012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012A" w:rsidRDefault="00C722AE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  <w:tc>
          <w:tcPr>
            <w:tcW w:w="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FB012A" w:rsidRDefault="00FB012A"/>
        </w:tc>
      </w:tr>
    </w:tbl>
    <w:p w:rsidR="00FB012A" w:rsidRDefault="00C722AE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FB012A" w:rsidRDefault="00C722AE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Организация управления,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выполнением программы</w:t>
      </w:r>
    </w:p>
    <w:p w:rsidR="00FB012A" w:rsidRDefault="00FB01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A" w:rsidRDefault="00C722AE">
      <w:pPr>
        <w:spacing w:line="36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программы осуществляется в соответствии со структурой управления школой</w:t>
      </w:r>
    </w:p>
    <w:p w:rsidR="00FB012A" w:rsidRDefault="00C722AE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Педагогический совет школы: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принятие программы развития школы;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ежегодный анализ результатов работы по направлениям данной программы, контроль по итогам года;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корректировка данной программы в соответствии с реальными показателями ее выполнения, изменением условий в которых функционирует школа.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итоговый контроль реализации программы развития школы.</w:t>
      </w:r>
    </w:p>
    <w:p w:rsidR="00FB012A" w:rsidRDefault="00C722AE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школы: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координация действий педагогического коллектива по реализации программы развития школы;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материальное и моральное стимулирование работников школы, успешно реализующих мероприятия программы развития школы;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текущий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состояния выполнения программы развития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взаимодействии с заместителями директора и руководителями МО.</w:t>
      </w:r>
    </w:p>
    <w:p w:rsidR="00FB012A" w:rsidRDefault="00C722AE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Заместители директора школы: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развития школы;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текущий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состояния выполнения программы развития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взаимодействии с директором и руководителями МО;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мониторинг показателей, свидетельствующих о достижении результатов программы развития школы;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внесение на педсовет предложений по корректировке данной программы в соответствии с реальными показателями ее выполнения, изменением условий в которых функционирует школа.</w:t>
      </w:r>
    </w:p>
    <w:p w:rsidR="00FB012A" w:rsidRDefault="00C722AE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объединения 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методической помощи учителям-предметникам, классным руководителям по реализации программы развития школы;</w:t>
      </w:r>
    </w:p>
    <w:p w:rsidR="00FB012A" w:rsidRDefault="00C722AE">
      <w:pPr>
        <w:spacing w:line="360" w:lineRule="auto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первичных данных для мониторинга показателей, свидетельствующих о достижении результатов программы развития школы;</w:t>
      </w:r>
    </w:p>
    <w:p w:rsidR="00FB012A" w:rsidRDefault="00C722A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внесение на педсовет предложений по корректировке данной программы в соответствии с реальными показателями ее выполнения, изменением условий в которых функционирует школа.</w:t>
      </w:r>
    </w:p>
    <w:p w:rsidR="00FB012A" w:rsidRDefault="00FB01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3408" w:type="dxa"/>
        <w:tblLook w:val="0000"/>
      </w:tblPr>
      <w:tblGrid>
        <w:gridCol w:w="3408"/>
      </w:tblGrid>
      <w:tr w:rsidR="00FB012A">
        <w:trPr>
          <w:trHeight w:val="80"/>
        </w:trPr>
        <w:tc>
          <w:tcPr>
            <w:tcW w:w="3408" w:type="dxa"/>
            <w:shd w:val="clear" w:color="auto" w:fill="auto"/>
          </w:tcPr>
          <w:p w:rsidR="00FB012A" w:rsidRDefault="00FB012A">
            <w:pPr>
              <w:pStyle w:val="LO-normal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012A" w:rsidRDefault="00FB012A">
      <w:pPr>
        <w:pStyle w:val="LO-normal"/>
        <w:tabs>
          <w:tab w:val="left" w:pos="2201"/>
        </w:tabs>
      </w:pPr>
    </w:p>
    <w:sectPr w:rsidR="00FB012A" w:rsidSect="00FB01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3" w:bottom="1134" w:left="1418" w:header="0" w:footer="720" w:gutter="0"/>
      <w:pgNumType w:start="1"/>
      <w:cols w:space="720"/>
      <w:formProt w:val="0"/>
      <w:titlePg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2AE" w:rsidRDefault="00C722AE" w:rsidP="00FB012A">
      <w:r>
        <w:separator/>
      </w:r>
    </w:p>
  </w:endnote>
  <w:endnote w:type="continuationSeparator" w:id="0">
    <w:p w:rsidR="00C722AE" w:rsidRDefault="00C722AE" w:rsidP="00FB0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sin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oto Sans Symbol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AE" w:rsidRDefault="00C722AE">
    <w:pPr>
      <w:pStyle w:val="LO-normal"/>
      <w:tabs>
        <w:tab w:val="center" w:pos="4677"/>
        <w:tab w:val="right" w:pos="9355"/>
      </w:tabs>
      <w:jc w:val="center"/>
    </w:pPr>
    <w:fldSimple w:instr="PAGE">
      <w:r w:rsidR="00377A56">
        <w:rPr>
          <w:noProof/>
        </w:rPr>
        <w:t>19</w:t>
      </w:r>
    </w:fldSimple>
  </w:p>
  <w:p w:rsidR="00C722AE" w:rsidRDefault="00C722AE">
    <w:pPr>
      <w:pStyle w:val="LO-normal"/>
      <w:tabs>
        <w:tab w:val="center" w:pos="4677"/>
        <w:tab w:val="right" w:pos="9355"/>
      </w:tabs>
      <w:spacing w:after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AE" w:rsidRDefault="00C722AE">
    <w:pPr>
      <w:pStyle w:val="LO-normal"/>
      <w:tabs>
        <w:tab w:val="center" w:pos="4677"/>
        <w:tab w:val="right" w:pos="9355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2AE" w:rsidRDefault="00C722AE" w:rsidP="00FB012A">
      <w:r>
        <w:separator/>
      </w:r>
    </w:p>
  </w:footnote>
  <w:footnote w:type="continuationSeparator" w:id="0">
    <w:p w:rsidR="00C722AE" w:rsidRDefault="00C722AE" w:rsidP="00FB0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AE" w:rsidRDefault="00C722AE">
    <w:pPr>
      <w:pStyle w:val="LO-normal"/>
      <w:tabs>
        <w:tab w:val="center" w:pos="4677"/>
        <w:tab w:val="right" w:pos="9355"/>
      </w:tabs>
      <w:spacing w:before="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AE" w:rsidRDefault="00C722AE">
    <w:pPr>
      <w:pStyle w:val="LO-normal"/>
      <w:tabs>
        <w:tab w:val="center" w:pos="4677"/>
        <w:tab w:val="right" w:pos="9355"/>
      </w:tabs>
      <w:spacing w:before="68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0F73"/>
    <w:multiLevelType w:val="multilevel"/>
    <w:tmpl w:val="D5C0E40C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1">
    <w:nsid w:val="21F73161"/>
    <w:multiLevelType w:val="multilevel"/>
    <w:tmpl w:val="3C68D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C529CC"/>
    <w:multiLevelType w:val="multilevel"/>
    <w:tmpl w:val="84F049D2"/>
    <w:lvl w:ilvl="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Arial" w:hAnsi="Arial" w:cs="Aria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 w:hint="default"/>
      </w:rPr>
    </w:lvl>
  </w:abstractNum>
  <w:abstractNum w:abstractNumId="3">
    <w:nsid w:val="27437BA6"/>
    <w:multiLevelType w:val="multilevel"/>
    <w:tmpl w:val="BCA47D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4">
    <w:nsid w:val="2CC8378B"/>
    <w:multiLevelType w:val="multilevel"/>
    <w:tmpl w:val="3D52C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D3138E"/>
    <w:multiLevelType w:val="multilevel"/>
    <w:tmpl w:val="E488B74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83D5A"/>
    <w:multiLevelType w:val="multilevel"/>
    <w:tmpl w:val="E8DCFAF8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7">
    <w:nsid w:val="4CED5A81"/>
    <w:multiLevelType w:val="multilevel"/>
    <w:tmpl w:val="BE18138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8">
    <w:nsid w:val="4CFF27D5"/>
    <w:multiLevelType w:val="multilevel"/>
    <w:tmpl w:val="8356F89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9">
    <w:nsid w:val="5D205BB5"/>
    <w:multiLevelType w:val="multilevel"/>
    <w:tmpl w:val="E1D42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F3A4404"/>
    <w:multiLevelType w:val="multilevel"/>
    <w:tmpl w:val="299A79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2A"/>
    <w:rsid w:val="00377A56"/>
    <w:rsid w:val="00C722AE"/>
    <w:rsid w:val="00F84319"/>
    <w:rsid w:val="00FB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C4"/>
    <w:pPr>
      <w:tabs>
        <w:tab w:val="left" w:pos="709"/>
      </w:tabs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6E1BB9"/>
    <w:pPr>
      <w:keepLines/>
      <w:widowControl w:val="0"/>
      <w:spacing w:before="480" w:after="0"/>
      <w:outlineLvl w:val="0"/>
    </w:pPr>
    <w:rPr>
      <w:rFonts w:ascii="Cambria" w:eastAsia="Cambria" w:hAnsi="Cambria" w:cs="Cambria"/>
      <w:b/>
      <w:color w:val="366091"/>
    </w:rPr>
  </w:style>
  <w:style w:type="paragraph" w:customStyle="1" w:styleId="Heading2">
    <w:name w:val="Heading 2"/>
    <w:basedOn w:val="a3"/>
    <w:qFormat/>
    <w:rsid w:val="006E1BB9"/>
    <w:pPr>
      <w:keepLines/>
      <w:widowControl w:val="0"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customStyle="1" w:styleId="Heading3">
    <w:name w:val="Heading 3"/>
    <w:basedOn w:val="a3"/>
    <w:qFormat/>
    <w:rsid w:val="006E1BB9"/>
    <w:pPr>
      <w:keepLines/>
      <w:widowControl w:val="0"/>
      <w:spacing w:before="280" w:after="80"/>
      <w:outlineLvl w:val="2"/>
    </w:pPr>
    <w:rPr>
      <w:rFonts w:ascii="Calibri" w:eastAsia="Calibri" w:hAnsi="Calibri" w:cs="Calibri"/>
      <w:b/>
    </w:rPr>
  </w:style>
  <w:style w:type="paragraph" w:customStyle="1" w:styleId="Heading4">
    <w:name w:val="Heading 4"/>
    <w:basedOn w:val="a3"/>
    <w:qFormat/>
    <w:rsid w:val="006E1BB9"/>
    <w:pPr>
      <w:keepLines/>
      <w:widowControl w:val="0"/>
      <w:spacing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customStyle="1" w:styleId="Heading5">
    <w:name w:val="Heading 5"/>
    <w:basedOn w:val="a3"/>
    <w:qFormat/>
    <w:rsid w:val="006E1BB9"/>
    <w:pPr>
      <w:keepLines/>
      <w:widowControl w:val="0"/>
      <w:spacing w:before="200" w:after="0"/>
      <w:outlineLvl w:val="4"/>
    </w:pPr>
    <w:rPr>
      <w:rFonts w:ascii="Cambria" w:eastAsia="Cambria" w:hAnsi="Cambria" w:cs="Cambria"/>
      <w:color w:val="243F61"/>
      <w:sz w:val="22"/>
      <w:szCs w:val="22"/>
    </w:rPr>
  </w:style>
  <w:style w:type="paragraph" w:customStyle="1" w:styleId="Heading6">
    <w:name w:val="Heading 6"/>
    <w:basedOn w:val="a3"/>
    <w:qFormat/>
    <w:rsid w:val="006E1BB9"/>
    <w:pPr>
      <w:keepLines/>
      <w:widowControl w:val="0"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885FE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B012A"/>
    <w:rPr>
      <w:rFonts w:eastAsia="Arial" w:cs="Arial"/>
      <w:b/>
      <w:sz w:val="28"/>
      <w:szCs w:val="28"/>
    </w:rPr>
  </w:style>
  <w:style w:type="character" w:customStyle="1" w:styleId="ListLabel2">
    <w:name w:val="ListLabel 2"/>
    <w:qFormat/>
    <w:rsid w:val="00FB012A"/>
    <w:rPr>
      <w:rFonts w:eastAsia="Arial" w:cs="Arial"/>
    </w:rPr>
  </w:style>
  <w:style w:type="character" w:customStyle="1" w:styleId="ListLabel3">
    <w:name w:val="ListLabel 3"/>
    <w:qFormat/>
    <w:rsid w:val="00FB012A"/>
    <w:rPr>
      <w:rFonts w:eastAsia="Arial" w:cs="Arial"/>
    </w:rPr>
  </w:style>
  <w:style w:type="character" w:customStyle="1" w:styleId="ListLabel4">
    <w:name w:val="ListLabel 4"/>
    <w:qFormat/>
    <w:rsid w:val="00FB012A"/>
    <w:rPr>
      <w:rFonts w:eastAsia="Arial" w:cs="Arial"/>
    </w:rPr>
  </w:style>
  <w:style w:type="character" w:customStyle="1" w:styleId="ListLabel5">
    <w:name w:val="ListLabel 5"/>
    <w:qFormat/>
    <w:rsid w:val="00FB012A"/>
    <w:rPr>
      <w:rFonts w:eastAsia="Arial" w:cs="Arial"/>
    </w:rPr>
  </w:style>
  <w:style w:type="character" w:customStyle="1" w:styleId="ListLabel6">
    <w:name w:val="ListLabel 6"/>
    <w:qFormat/>
    <w:rsid w:val="00FB012A"/>
    <w:rPr>
      <w:rFonts w:eastAsia="Arial" w:cs="Arial"/>
    </w:rPr>
  </w:style>
  <w:style w:type="character" w:customStyle="1" w:styleId="ListLabel7">
    <w:name w:val="ListLabel 7"/>
    <w:qFormat/>
    <w:rsid w:val="00FB012A"/>
    <w:rPr>
      <w:rFonts w:eastAsia="Arial" w:cs="Arial"/>
    </w:rPr>
  </w:style>
  <w:style w:type="character" w:customStyle="1" w:styleId="ListLabel8">
    <w:name w:val="ListLabel 8"/>
    <w:qFormat/>
    <w:rsid w:val="00FB012A"/>
    <w:rPr>
      <w:rFonts w:eastAsia="Arial" w:cs="Arial"/>
    </w:rPr>
  </w:style>
  <w:style w:type="character" w:customStyle="1" w:styleId="ListLabel9">
    <w:name w:val="ListLabel 9"/>
    <w:qFormat/>
    <w:rsid w:val="00FB012A"/>
    <w:rPr>
      <w:rFonts w:eastAsia="Arial" w:cs="Arial"/>
    </w:rPr>
  </w:style>
  <w:style w:type="character" w:customStyle="1" w:styleId="ListLabel10">
    <w:name w:val="ListLabel 10"/>
    <w:qFormat/>
    <w:rsid w:val="00FB012A"/>
    <w:rPr>
      <w:rFonts w:ascii="Times New Roman" w:eastAsia="Arial" w:hAnsi="Times New Roman" w:cs="Arial"/>
      <w:b w:val="0"/>
      <w:i w:val="0"/>
      <w:sz w:val="28"/>
      <w:szCs w:val="28"/>
    </w:rPr>
  </w:style>
  <w:style w:type="character" w:customStyle="1" w:styleId="ListLabel11">
    <w:name w:val="ListLabel 11"/>
    <w:qFormat/>
    <w:rsid w:val="00FB012A"/>
    <w:rPr>
      <w:rFonts w:eastAsia="Arial" w:cs="Arial"/>
    </w:rPr>
  </w:style>
  <w:style w:type="character" w:customStyle="1" w:styleId="ListLabel12">
    <w:name w:val="ListLabel 12"/>
    <w:qFormat/>
    <w:rsid w:val="00FB012A"/>
    <w:rPr>
      <w:rFonts w:eastAsia="Arial" w:cs="Arial"/>
    </w:rPr>
  </w:style>
  <w:style w:type="character" w:customStyle="1" w:styleId="ListLabel13">
    <w:name w:val="ListLabel 13"/>
    <w:qFormat/>
    <w:rsid w:val="00FB012A"/>
    <w:rPr>
      <w:rFonts w:eastAsia="Arial" w:cs="Arial"/>
    </w:rPr>
  </w:style>
  <w:style w:type="character" w:customStyle="1" w:styleId="ListLabel14">
    <w:name w:val="ListLabel 14"/>
    <w:qFormat/>
    <w:rsid w:val="00FB012A"/>
    <w:rPr>
      <w:rFonts w:eastAsia="Arial" w:cs="Arial"/>
    </w:rPr>
  </w:style>
  <w:style w:type="character" w:customStyle="1" w:styleId="ListLabel15">
    <w:name w:val="ListLabel 15"/>
    <w:qFormat/>
    <w:rsid w:val="00FB012A"/>
    <w:rPr>
      <w:rFonts w:eastAsia="Arial" w:cs="Arial"/>
    </w:rPr>
  </w:style>
  <w:style w:type="character" w:customStyle="1" w:styleId="ListLabel16">
    <w:name w:val="ListLabel 16"/>
    <w:qFormat/>
    <w:rsid w:val="00FB012A"/>
    <w:rPr>
      <w:rFonts w:eastAsia="Arial" w:cs="Arial"/>
    </w:rPr>
  </w:style>
  <w:style w:type="character" w:customStyle="1" w:styleId="ListLabel17">
    <w:name w:val="ListLabel 17"/>
    <w:qFormat/>
    <w:rsid w:val="00FB012A"/>
    <w:rPr>
      <w:rFonts w:eastAsia="Arial" w:cs="Arial"/>
    </w:rPr>
  </w:style>
  <w:style w:type="character" w:customStyle="1" w:styleId="ListLabel18">
    <w:name w:val="ListLabel 18"/>
    <w:qFormat/>
    <w:rsid w:val="00FB012A"/>
    <w:rPr>
      <w:rFonts w:eastAsia="Arial" w:cs="Arial"/>
    </w:rPr>
  </w:style>
  <w:style w:type="character" w:customStyle="1" w:styleId="ListLabel19">
    <w:name w:val="ListLabel 19"/>
    <w:qFormat/>
    <w:rsid w:val="00FB012A"/>
    <w:rPr>
      <w:rFonts w:eastAsia="Arial" w:cs="Arial"/>
      <w:sz w:val="28"/>
      <w:szCs w:val="28"/>
    </w:rPr>
  </w:style>
  <w:style w:type="character" w:customStyle="1" w:styleId="ListLabel20">
    <w:name w:val="ListLabel 20"/>
    <w:qFormat/>
    <w:rsid w:val="00FB012A"/>
    <w:rPr>
      <w:rFonts w:eastAsia="Arial" w:cs="Arial"/>
    </w:rPr>
  </w:style>
  <w:style w:type="character" w:customStyle="1" w:styleId="ListLabel21">
    <w:name w:val="ListLabel 21"/>
    <w:qFormat/>
    <w:rsid w:val="00FB012A"/>
    <w:rPr>
      <w:rFonts w:eastAsia="Arial" w:cs="Arial"/>
    </w:rPr>
  </w:style>
  <w:style w:type="character" w:customStyle="1" w:styleId="ListLabel22">
    <w:name w:val="ListLabel 22"/>
    <w:qFormat/>
    <w:rsid w:val="00FB012A"/>
    <w:rPr>
      <w:rFonts w:eastAsia="Arial" w:cs="Arial"/>
    </w:rPr>
  </w:style>
  <w:style w:type="character" w:customStyle="1" w:styleId="ListLabel23">
    <w:name w:val="ListLabel 23"/>
    <w:qFormat/>
    <w:rsid w:val="00FB012A"/>
    <w:rPr>
      <w:rFonts w:eastAsia="Arial" w:cs="Arial"/>
    </w:rPr>
  </w:style>
  <w:style w:type="character" w:customStyle="1" w:styleId="ListLabel24">
    <w:name w:val="ListLabel 24"/>
    <w:qFormat/>
    <w:rsid w:val="00FB012A"/>
    <w:rPr>
      <w:rFonts w:eastAsia="Arial" w:cs="Arial"/>
    </w:rPr>
  </w:style>
  <w:style w:type="character" w:customStyle="1" w:styleId="ListLabel25">
    <w:name w:val="ListLabel 25"/>
    <w:qFormat/>
    <w:rsid w:val="00FB012A"/>
    <w:rPr>
      <w:rFonts w:eastAsia="Arial" w:cs="Arial"/>
    </w:rPr>
  </w:style>
  <w:style w:type="character" w:customStyle="1" w:styleId="ListLabel26">
    <w:name w:val="ListLabel 26"/>
    <w:qFormat/>
    <w:rsid w:val="00FB012A"/>
    <w:rPr>
      <w:rFonts w:eastAsia="Arial" w:cs="Arial"/>
    </w:rPr>
  </w:style>
  <w:style w:type="character" w:customStyle="1" w:styleId="ListLabel27">
    <w:name w:val="ListLabel 27"/>
    <w:qFormat/>
    <w:rsid w:val="00FB012A"/>
    <w:rPr>
      <w:rFonts w:eastAsia="Arial" w:cs="Arial"/>
    </w:rPr>
  </w:style>
  <w:style w:type="character" w:customStyle="1" w:styleId="ListLabel28">
    <w:name w:val="ListLabel 28"/>
    <w:qFormat/>
    <w:rsid w:val="00FB012A"/>
    <w:rPr>
      <w:rFonts w:eastAsia="Arial" w:cs="Arial"/>
      <w:sz w:val="28"/>
      <w:szCs w:val="28"/>
    </w:rPr>
  </w:style>
  <w:style w:type="character" w:customStyle="1" w:styleId="ListLabel29">
    <w:name w:val="ListLabel 29"/>
    <w:qFormat/>
    <w:rsid w:val="00FB012A"/>
    <w:rPr>
      <w:rFonts w:eastAsia="Arial" w:cs="Arial"/>
      <w:sz w:val="24"/>
      <w:szCs w:val="24"/>
    </w:rPr>
  </w:style>
  <w:style w:type="character" w:customStyle="1" w:styleId="ListLabel30">
    <w:name w:val="ListLabel 30"/>
    <w:qFormat/>
    <w:rsid w:val="00FB012A"/>
    <w:rPr>
      <w:rFonts w:eastAsia="Arial" w:cs="Arial"/>
    </w:rPr>
  </w:style>
  <w:style w:type="character" w:customStyle="1" w:styleId="ListLabel31">
    <w:name w:val="ListLabel 31"/>
    <w:qFormat/>
    <w:rsid w:val="00FB012A"/>
    <w:rPr>
      <w:rFonts w:eastAsia="Arial" w:cs="Arial"/>
    </w:rPr>
  </w:style>
  <w:style w:type="character" w:customStyle="1" w:styleId="ListLabel32">
    <w:name w:val="ListLabel 32"/>
    <w:qFormat/>
    <w:rsid w:val="00FB012A"/>
    <w:rPr>
      <w:rFonts w:eastAsia="Arial" w:cs="Arial"/>
    </w:rPr>
  </w:style>
  <w:style w:type="character" w:customStyle="1" w:styleId="ListLabel33">
    <w:name w:val="ListLabel 33"/>
    <w:qFormat/>
    <w:rsid w:val="00FB012A"/>
    <w:rPr>
      <w:rFonts w:eastAsia="Arial" w:cs="Arial"/>
    </w:rPr>
  </w:style>
  <w:style w:type="character" w:customStyle="1" w:styleId="ListLabel34">
    <w:name w:val="ListLabel 34"/>
    <w:qFormat/>
    <w:rsid w:val="00FB012A"/>
    <w:rPr>
      <w:rFonts w:eastAsia="Arial" w:cs="Arial"/>
    </w:rPr>
  </w:style>
  <w:style w:type="character" w:customStyle="1" w:styleId="ListLabel35">
    <w:name w:val="ListLabel 35"/>
    <w:qFormat/>
    <w:rsid w:val="00FB012A"/>
    <w:rPr>
      <w:rFonts w:eastAsia="Arial" w:cs="Arial"/>
    </w:rPr>
  </w:style>
  <w:style w:type="character" w:customStyle="1" w:styleId="ListLabel36">
    <w:name w:val="ListLabel 36"/>
    <w:qFormat/>
    <w:rsid w:val="00FB012A"/>
    <w:rPr>
      <w:rFonts w:eastAsia="Arial" w:cs="Arial"/>
    </w:rPr>
  </w:style>
  <w:style w:type="character" w:customStyle="1" w:styleId="ListLabel37">
    <w:name w:val="ListLabel 37"/>
    <w:qFormat/>
    <w:rsid w:val="00FB012A"/>
    <w:rPr>
      <w:rFonts w:eastAsia="Arial" w:cs="Arial"/>
    </w:rPr>
  </w:style>
  <w:style w:type="character" w:customStyle="1" w:styleId="ListLabel38">
    <w:name w:val="ListLabel 38"/>
    <w:qFormat/>
    <w:rsid w:val="00FB012A"/>
    <w:rPr>
      <w:rFonts w:ascii="Times New Roman" w:eastAsia="Arial" w:hAnsi="Times New Roman" w:cs="Arial"/>
    </w:rPr>
  </w:style>
  <w:style w:type="character" w:customStyle="1" w:styleId="ListLabel39">
    <w:name w:val="ListLabel 39"/>
    <w:qFormat/>
    <w:rsid w:val="00FB012A"/>
    <w:rPr>
      <w:rFonts w:eastAsia="Arial" w:cs="Arial"/>
    </w:rPr>
  </w:style>
  <w:style w:type="character" w:customStyle="1" w:styleId="ListLabel40">
    <w:name w:val="ListLabel 40"/>
    <w:qFormat/>
    <w:rsid w:val="00FB012A"/>
    <w:rPr>
      <w:rFonts w:eastAsia="Arial" w:cs="Arial"/>
    </w:rPr>
  </w:style>
  <w:style w:type="character" w:customStyle="1" w:styleId="ListLabel41">
    <w:name w:val="ListLabel 41"/>
    <w:qFormat/>
    <w:rsid w:val="00FB012A"/>
    <w:rPr>
      <w:rFonts w:eastAsia="Arial" w:cs="Arial"/>
    </w:rPr>
  </w:style>
  <w:style w:type="character" w:customStyle="1" w:styleId="ListLabel42">
    <w:name w:val="ListLabel 42"/>
    <w:qFormat/>
    <w:rsid w:val="00FB012A"/>
    <w:rPr>
      <w:rFonts w:eastAsia="Arial" w:cs="Arial"/>
    </w:rPr>
  </w:style>
  <w:style w:type="character" w:customStyle="1" w:styleId="ListLabel43">
    <w:name w:val="ListLabel 43"/>
    <w:qFormat/>
    <w:rsid w:val="00FB012A"/>
    <w:rPr>
      <w:rFonts w:eastAsia="Arial" w:cs="Arial"/>
    </w:rPr>
  </w:style>
  <w:style w:type="character" w:customStyle="1" w:styleId="ListLabel44">
    <w:name w:val="ListLabel 44"/>
    <w:qFormat/>
    <w:rsid w:val="00FB012A"/>
    <w:rPr>
      <w:rFonts w:eastAsia="Arial" w:cs="Arial"/>
    </w:rPr>
  </w:style>
  <w:style w:type="character" w:customStyle="1" w:styleId="ListLabel45">
    <w:name w:val="ListLabel 45"/>
    <w:qFormat/>
    <w:rsid w:val="00FB012A"/>
    <w:rPr>
      <w:rFonts w:eastAsia="Arial" w:cs="Arial"/>
    </w:rPr>
  </w:style>
  <w:style w:type="character" w:customStyle="1" w:styleId="ListLabel46">
    <w:name w:val="ListLabel 46"/>
    <w:qFormat/>
    <w:rsid w:val="00FB012A"/>
    <w:rPr>
      <w:rFonts w:eastAsia="Arial" w:cs="Arial"/>
    </w:rPr>
  </w:style>
  <w:style w:type="character" w:customStyle="1" w:styleId="ListLabel47">
    <w:name w:val="ListLabel 47"/>
    <w:qFormat/>
    <w:rsid w:val="00FB012A"/>
    <w:rPr>
      <w:rFonts w:eastAsia="Arial" w:cs="Arial"/>
      <w:sz w:val="24"/>
      <w:szCs w:val="24"/>
    </w:rPr>
  </w:style>
  <w:style w:type="character" w:customStyle="1" w:styleId="ListLabel48">
    <w:name w:val="ListLabel 48"/>
    <w:qFormat/>
    <w:rsid w:val="00FB012A"/>
    <w:rPr>
      <w:rFonts w:eastAsia="Arial" w:cs="Arial"/>
    </w:rPr>
  </w:style>
  <w:style w:type="character" w:customStyle="1" w:styleId="ListLabel49">
    <w:name w:val="ListLabel 49"/>
    <w:qFormat/>
    <w:rsid w:val="00FB012A"/>
    <w:rPr>
      <w:rFonts w:eastAsia="Arial" w:cs="Arial"/>
    </w:rPr>
  </w:style>
  <w:style w:type="character" w:customStyle="1" w:styleId="ListLabel50">
    <w:name w:val="ListLabel 50"/>
    <w:qFormat/>
    <w:rsid w:val="00FB012A"/>
    <w:rPr>
      <w:rFonts w:eastAsia="Arial" w:cs="Arial"/>
    </w:rPr>
  </w:style>
  <w:style w:type="character" w:customStyle="1" w:styleId="ListLabel51">
    <w:name w:val="ListLabel 51"/>
    <w:qFormat/>
    <w:rsid w:val="00FB012A"/>
    <w:rPr>
      <w:rFonts w:eastAsia="Arial" w:cs="Arial"/>
    </w:rPr>
  </w:style>
  <w:style w:type="character" w:customStyle="1" w:styleId="ListLabel52">
    <w:name w:val="ListLabel 52"/>
    <w:qFormat/>
    <w:rsid w:val="00FB012A"/>
    <w:rPr>
      <w:rFonts w:eastAsia="Arial" w:cs="Arial"/>
    </w:rPr>
  </w:style>
  <w:style w:type="character" w:customStyle="1" w:styleId="ListLabel53">
    <w:name w:val="ListLabel 53"/>
    <w:qFormat/>
    <w:rsid w:val="00FB012A"/>
    <w:rPr>
      <w:rFonts w:eastAsia="Arial" w:cs="Arial"/>
    </w:rPr>
  </w:style>
  <w:style w:type="character" w:customStyle="1" w:styleId="ListLabel54">
    <w:name w:val="ListLabel 54"/>
    <w:qFormat/>
    <w:rsid w:val="00FB012A"/>
    <w:rPr>
      <w:rFonts w:eastAsia="Arial" w:cs="Arial"/>
    </w:rPr>
  </w:style>
  <w:style w:type="character" w:customStyle="1" w:styleId="ListLabel55">
    <w:name w:val="ListLabel 55"/>
    <w:qFormat/>
    <w:rsid w:val="00FB012A"/>
    <w:rPr>
      <w:rFonts w:eastAsia="Arial" w:cs="Arial"/>
    </w:rPr>
  </w:style>
  <w:style w:type="character" w:customStyle="1" w:styleId="ListLabel56">
    <w:name w:val="ListLabel 56"/>
    <w:qFormat/>
    <w:rsid w:val="00FB012A"/>
    <w:rPr>
      <w:rFonts w:eastAsia="Arial" w:cs="Arial"/>
    </w:rPr>
  </w:style>
  <w:style w:type="character" w:customStyle="1" w:styleId="ListLabel57">
    <w:name w:val="ListLabel 57"/>
    <w:qFormat/>
    <w:rsid w:val="00FB012A"/>
    <w:rPr>
      <w:rFonts w:eastAsia="Arial" w:cs="Arial"/>
    </w:rPr>
  </w:style>
  <w:style w:type="character" w:customStyle="1" w:styleId="ListLabel58">
    <w:name w:val="ListLabel 58"/>
    <w:qFormat/>
    <w:rsid w:val="00FB012A"/>
    <w:rPr>
      <w:rFonts w:eastAsia="Arial" w:cs="Arial"/>
    </w:rPr>
  </w:style>
  <w:style w:type="character" w:customStyle="1" w:styleId="ListLabel59">
    <w:name w:val="ListLabel 59"/>
    <w:qFormat/>
    <w:rsid w:val="00FB012A"/>
    <w:rPr>
      <w:rFonts w:eastAsia="Arial" w:cs="Arial"/>
    </w:rPr>
  </w:style>
  <w:style w:type="character" w:customStyle="1" w:styleId="ListLabel60">
    <w:name w:val="ListLabel 60"/>
    <w:qFormat/>
    <w:rsid w:val="00FB012A"/>
    <w:rPr>
      <w:rFonts w:eastAsia="Arial" w:cs="Arial"/>
    </w:rPr>
  </w:style>
  <w:style w:type="character" w:customStyle="1" w:styleId="ListLabel61">
    <w:name w:val="ListLabel 61"/>
    <w:qFormat/>
    <w:rsid w:val="00FB012A"/>
    <w:rPr>
      <w:rFonts w:eastAsia="Arial" w:cs="Arial"/>
    </w:rPr>
  </w:style>
  <w:style w:type="character" w:customStyle="1" w:styleId="ListLabel62">
    <w:name w:val="ListLabel 62"/>
    <w:qFormat/>
    <w:rsid w:val="00FB012A"/>
    <w:rPr>
      <w:rFonts w:eastAsia="Arial" w:cs="Arial"/>
    </w:rPr>
  </w:style>
  <w:style w:type="character" w:customStyle="1" w:styleId="ListLabel63">
    <w:name w:val="ListLabel 63"/>
    <w:qFormat/>
    <w:rsid w:val="00FB012A"/>
    <w:rPr>
      <w:rFonts w:eastAsia="Arial" w:cs="Arial"/>
    </w:rPr>
  </w:style>
  <w:style w:type="character" w:customStyle="1" w:styleId="ListLabel64">
    <w:name w:val="ListLabel 64"/>
    <w:qFormat/>
    <w:rsid w:val="00FB012A"/>
    <w:rPr>
      <w:rFonts w:eastAsia="Arial" w:cs="Arial"/>
    </w:rPr>
  </w:style>
  <w:style w:type="character" w:customStyle="1" w:styleId="ListLabel65">
    <w:name w:val="ListLabel 65"/>
    <w:qFormat/>
    <w:rsid w:val="00FB012A"/>
    <w:rPr>
      <w:rFonts w:ascii="Times New Roman" w:eastAsia="Arial" w:hAnsi="Times New Roman" w:cs="Arial"/>
      <w:sz w:val="28"/>
    </w:rPr>
  </w:style>
  <w:style w:type="character" w:customStyle="1" w:styleId="ListLabel66">
    <w:name w:val="ListLabel 66"/>
    <w:qFormat/>
    <w:rsid w:val="00FB012A"/>
    <w:rPr>
      <w:rFonts w:eastAsia="Arial" w:cs="Arial"/>
    </w:rPr>
  </w:style>
  <w:style w:type="character" w:customStyle="1" w:styleId="ListLabel67">
    <w:name w:val="ListLabel 67"/>
    <w:qFormat/>
    <w:rsid w:val="00FB012A"/>
    <w:rPr>
      <w:rFonts w:eastAsia="Arial" w:cs="Arial"/>
    </w:rPr>
  </w:style>
  <w:style w:type="character" w:customStyle="1" w:styleId="ListLabel68">
    <w:name w:val="ListLabel 68"/>
    <w:qFormat/>
    <w:rsid w:val="00FB012A"/>
    <w:rPr>
      <w:rFonts w:eastAsia="Arial" w:cs="Arial"/>
    </w:rPr>
  </w:style>
  <w:style w:type="character" w:customStyle="1" w:styleId="ListLabel69">
    <w:name w:val="ListLabel 69"/>
    <w:qFormat/>
    <w:rsid w:val="00FB012A"/>
    <w:rPr>
      <w:rFonts w:eastAsia="Arial" w:cs="Arial"/>
    </w:rPr>
  </w:style>
  <w:style w:type="character" w:customStyle="1" w:styleId="ListLabel70">
    <w:name w:val="ListLabel 70"/>
    <w:qFormat/>
    <w:rsid w:val="00FB012A"/>
    <w:rPr>
      <w:rFonts w:eastAsia="Arial" w:cs="Arial"/>
    </w:rPr>
  </w:style>
  <w:style w:type="character" w:customStyle="1" w:styleId="ListLabel71">
    <w:name w:val="ListLabel 71"/>
    <w:qFormat/>
    <w:rsid w:val="00FB012A"/>
    <w:rPr>
      <w:rFonts w:eastAsia="Arial" w:cs="Arial"/>
    </w:rPr>
  </w:style>
  <w:style w:type="character" w:customStyle="1" w:styleId="ListLabel72">
    <w:name w:val="ListLabel 72"/>
    <w:qFormat/>
    <w:rsid w:val="00FB012A"/>
    <w:rPr>
      <w:rFonts w:eastAsia="Arial" w:cs="Arial"/>
    </w:rPr>
  </w:style>
  <w:style w:type="character" w:customStyle="1" w:styleId="ListLabel73">
    <w:name w:val="ListLabel 73"/>
    <w:qFormat/>
    <w:rsid w:val="00FB012A"/>
    <w:rPr>
      <w:rFonts w:eastAsia="Arial" w:cs="Arial"/>
    </w:rPr>
  </w:style>
  <w:style w:type="character" w:customStyle="1" w:styleId="ListLabel74">
    <w:name w:val="ListLabel 74"/>
    <w:qFormat/>
    <w:rsid w:val="00FB012A"/>
    <w:rPr>
      <w:rFonts w:ascii="Times New Roman" w:eastAsia="Arial" w:hAnsi="Times New Roman" w:cs="Arial"/>
      <w:sz w:val="24"/>
      <w:szCs w:val="24"/>
    </w:rPr>
  </w:style>
  <w:style w:type="character" w:customStyle="1" w:styleId="ListLabel75">
    <w:name w:val="ListLabel 75"/>
    <w:qFormat/>
    <w:rsid w:val="00FB012A"/>
    <w:rPr>
      <w:rFonts w:eastAsia="Arial" w:cs="Arial"/>
      <w:sz w:val="24"/>
      <w:szCs w:val="24"/>
    </w:rPr>
  </w:style>
  <w:style w:type="character" w:customStyle="1" w:styleId="ListLabel76">
    <w:name w:val="ListLabel 76"/>
    <w:qFormat/>
    <w:rsid w:val="00FB012A"/>
    <w:rPr>
      <w:rFonts w:eastAsia="Arial" w:cs="Arial"/>
    </w:rPr>
  </w:style>
  <w:style w:type="character" w:customStyle="1" w:styleId="ListLabel77">
    <w:name w:val="ListLabel 77"/>
    <w:qFormat/>
    <w:rsid w:val="00FB012A"/>
    <w:rPr>
      <w:rFonts w:eastAsia="Arial" w:cs="Arial"/>
    </w:rPr>
  </w:style>
  <w:style w:type="character" w:customStyle="1" w:styleId="ListLabel78">
    <w:name w:val="ListLabel 78"/>
    <w:qFormat/>
    <w:rsid w:val="00FB012A"/>
    <w:rPr>
      <w:rFonts w:eastAsia="Arial" w:cs="Arial"/>
    </w:rPr>
  </w:style>
  <w:style w:type="character" w:customStyle="1" w:styleId="ListLabel79">
    <w:name w:val="ListLabel 79"/>
    <w:qFormat/>
    <w:rsid w:val="00FB012A"/>
    <w:rPr>
      <w:rFonts w:eastAsia="Arial" w:cs="Arial"/>
    </w:rPr>
  </w:style>
  <w:style w:type="character" w:customStyle="1" w:styleId="ListLabel80">
    <w:name w:val="ListLabel 80"/>
    <w:qFormat/>
    <w:rsid w:val="00FB012A"/>
    <w:rPr>
      <w:rFonts w:eastAsia="Arial" w:cs="Arial"/>
    </w:rPr>
  </w:style>
  <w:style w:type="character" w:customStyle="1" w:styleId="ListLabel81">
    <w:name w:val="ListLabel 81"/>
    <w:qFormat/>
    <w:rsid w:val="00FB012A"/>
    <w:rPr>
      <w:rFonts w:eastAsia="Arial" w:cs="Arial"/>
    </w:rPr>
  </w:style>
  <w:style w:type="character" w:customStyle="1" w:styleId="ListLabel82">
    <w:name w:val="ListLabel 82"/>
    <w:qFormat/>
    <w:rsid w:val="00FB012A"/>
    <w:rPr>
      <w:rFonts w:eastAsia="Arial" w:cs="Arial"/>
    </w:rPr>
  </w:style>
  <w:style w:type="character" w:customStyle="1" w:styleId="ListLabel83">
    <w:name w:val="ListLabel 83"/>
    <w:qFormat/>
    <w:rsid w:val="00FB012A"/>
    <w:rPr>
      <w:rFonts w:eastAsia="Arial" w:cs="Arial"/>
    </w:rPr>
  </w:style>
  <w:style w:type="character" w:customStyle="1" w:styleId="ListLabel84">
    <w:name w:val="ListLabel 84"/>
    <w:qFormat/>
    <w:rsid w:val="00FB012A"/>
    <w:rPr>
      <w:rFonts w:eastAsia="Arial" w:cs="Arial"/>
      <w:sz w:val="24"/>
      <w:szCs w:val="24"/>
    </w:rPr>
  </w:style>
  <w:style w:type="character" w:customStyle="1" w:styleId="ListLabel85">
    <w:name w:val="ListLabel 85"/>
    <w:qFormat/>
    <w:rsid w:val="00FB012A"/>
    <w:rPr>
      <w:rFonts w:eastAsia="Arial" w:cs="Arial"/>
    </w:rPr>
  </w:style>
  <w:style w:type="character" w:customStyle="1" w:styleId="ListLabel86">
    <w:name w:val="ListLabel 86"/>
    <w:qFormat/>
    <w:rsid w:val="00FB012A"/>
    <w:rPr>
      <w:rFonts w:eastAsia="Arial" w:cs="Arial"/>
    </w:rPr>
  </w:style>
  <w:style w:type="character" w:customStyle="1" w:styleId="ListLabel87">
    <w:name w:val="ListLabel 87"/>
    <w:qFormat/>
    <w:rsid w:val="00FB012A"/>
    <w:rPr>
      <w:rFonts w:eastAsia="Arial" w:cs="Arial"/>
    </w:rPr>
  </w:style>
  <w:style w:type="character" w:customStyle="1" w:styleId="ListLabel88">
    <w:name w:val="ListLabel 88"/>
    <w:qFormat/>
    <w:rsid w:val="00FB012A"/>
    <w:rPr>
      <w:rFonts w:eastAsia="Arial" w:cs="Arial"/>
    </w:rPr>
  </w:style>
  <w:style w:type="character" w:customStyle="1" w:styleId="ListLabel89">
    <w:name w:val="ListLabel 89"/>
    <w:qFormat/>
    <w:rsid w:val="00FB012A"/>
    <w:rPr>
      <w:rFonts w:eastAsia="Arial" w:cs="Arial"/>
    </w:rPr>
  </w:style>
  <w:style w:type="character" w:customStyle="1" w:styleId="ListLabel90">
    <w:name w:val="ListLabel 90"/>
    <w:qFormat/>
    <w:rsid w:val="00FB012A"/>
    <w:rPr>
      <w:rFonts w:eastAsia="Arial" w:cs="Arial"/>
    </w:rPr>
  </w:style>
  <w:style w:type="character" w:customStyle="1" w:styleId="ListLabel91">
    <w:name w:val="ListLabel 91"/>
    <w:qFormat/>
    <w:rsid w:val="00FB012A"/>
    <w:rPr>
      <w:rFonts w:eastAsia="Arial" w:cs="Arial"/>
    </w:rPr>
  </w:style>
  <w:style w:type="character" w:customStyle="1" w:styleId="ListLabel92">
    <w:name w:val="ListLabel 92"/>
    <w:qFormat/>
    <w:rsid w:val="00FB012A"/>
    <w:rPr>
      <w:rFonts w:eastAsia="Arial" w:cs="Arial"/>
    </w:rPr>
  </w:style>
  <w:style w:type="character" w:customStyle="1" w:styleId="ListLabel93">
    <w:name w:val="ListLabel 93"/>
    <w:qFormat/>
    <w:rsid w:val="00FB012A"/>
    <w:rPr>
      <w:rFonts w:cs="Courier New"/>
    </w:rPr>
  </w:style>
  <w:style w:type="character" w:customStyle="1" w:styleId="ListLabel94">
    <w:name w:val="ListLabel 94"/>
    <w:qFormat/>
    <w:rsid w:val="00FB012A"/>
    <w:rPr>
      <w:rFonts w:cs="Courier New"/>
    </w:rPr>
  </w:style>
  <w:style w:type="character" w:customStyle="1" w:styleId="ListLabel95">
    <w:name w:val="ListLabel 95"/>
    <w:qFormat/>
    <w:rsid w:val="00FB012A"/>
    <w:rPr>
      <w:rFonts w:cs="Courier New"/>
    </w:rPr>
  </w:style>
  <w:style w:type="character" w:customStyle="1" w:styleId="ListLabel96">
    <w:name w:val="ListLabel 96"/>
    <w:qFormat/>
    <w:rsid w:val="00FB012A"/>
    <w:rPr>
      <w:rFonts w:cs="Courier New"/>
    </w:rPr>
  </w:style>
  <w:style w:type="character" w:customStyle="1" w:styleId="ListLabel97">
    <w:name w:val="ListLabel 97"/>
    <w:qFormat/>
    <w:rsid w:val="00FB012A"/>
    <w:rPr>
      <w:rFonts w:cs="Courier New"/>
    </w:rPr>
  </w:style>
  <w:style w:type="character" w:customStyle="1" w:styleId="ListLabel98">
    <w:name w:val="ListLabel 98"/>
    <w:qFormat/>
    <w:rsid w:val="00FB012A"/>
    <w:rPr>
      <w:rFonts w:cs="Courier New"/>
    </w:rPr>
  </w:style>
  <w:style w:type="character" w:customStyle="1" w:styleId="ListLabel99">
    <w:name w:val="ListLabel 99"/>
    <w:qFormat/>
    <w:rsid w:val="00FB012A"/>
    <w:rPr>
      <w:rFonts w:cs="Courier New"/>
    </w:rPr>
  </w:style>
  <w:style w:type="character" w:customStyle="1" w:styleId="ListLabel100">
    <w:name w:val="ListLabel 100"/>
    <w:qFormat/>
    <w:rsid w:val="00FB012A"/>
    <w:rPr>
      <w:rFonts w:cs="Courier New"/>
    </w:rPr>
  </w:style>
  <w:style w:type="character" w:customStyle="1" w:styleId="ListLabel101">
    <w:name w:val="ListLabel 101"/>
    <w:qFormat/>
    <w:rsid w:val="00FB012A"/>
    <w:rPr>
      <w:rFonts w:cs="Courier New"/>
    </w:rPr>
  </w:style>
  <w:style w:type="character" w:customStyle="1" w:styleId="ListLabel102">
    <w:name w:val="ListLabel 102"/>
    <w:qFormat/>
    <w:rsid w:val="00FB012A"/>
    <w:rPr>
      <w:rFonts w:ascii="Times New Roman" w:eastAsia="Arial" w:hAnsi="Times New Roman" w:cs="Arial"/>
      <w:b w:val="0"/>
      <w:i w:val="0"/>
      <w:sz w:val="28"/>
      <w:szCs w:val="28"/>
    </w:rPr>
  </w:style>
  <w:style w:type="character" w:customStyle="1" w:styleId="ListLabel103">
    <w:name w:val="ListLabel 103"/>
    <w:qFormat/>
    <w:rsid w:val="00FB012A"/>
    <w:rPr>
      <w:rFonts w:eastAsia="Arial" w:cs="Arial"/>
    </w:rPr>
  </w:style>
  <w:style w:type="character" w:customStyle="1" w:styleId="ListLabel104">
    <w:name w:val="ListLabel 104"/>
    <w:qFormat/>
    <w:rsid w:val="00FB012A"/>
    <w:rPr>
      <w:rFonts w:eastAsia="Arial" w:cs="Arial"/>
    </w:rPr>
  </w:style>
  <w:style w:type="character" w:customStyle="1" w:styleId="ListLabel105">
    <w:name w:val="ListLabel 105"/>
    <w:qFormat/>
    <w:rsid w:val="00FB012A"/>
    <w:rPr>
      <w:rFonts w:eastAsia="Arial" w:cs="Arial"/>
    </w:rPr>
  </w:style>
  <w:style w:type="character" w:customStyle="1" w:styleId="ListLabel106">
    <w:name w:val="ListLabel 106"/>
    <w:qFormat/>
    <w:rsid w:val="00FB012A"/>
    <w:rPr>
      <w:rFonts w:eastAsia="Arial" w:cs="Arial"/>
    </w:rPr>
  </w:style>
  <w:style w:type="character" w:customStyle="1" w:styleId="ListLabel107">
    <w:name w:val="ListLabel 107"/>
    <w:qFormat/>
    <w:rsid w:val="00FB012A"/>
    <w:rPr>
      <w:rFonts w:eastAsia="Arial" w:cs="Arial"/>
    </w:rPr>
  </w:style>
  <w:style w:type="character" w:customStyle="1" w:styleId="ListLabel108">
    <w:name w:val="ListLabel 108"/>
    <w:qFormat/>
    <w:rsid w:val="00FB012A"/>
    <w:rPr>
      <w:rFonts w:eastAsia="Arial" w:cs="Arial"/>
    </w:rPr>
  </w:style>
  <w:style w:type="character" w:customStyle="1" w:styleId="ListLabel109">
    <w:name w:val="ListLabel 109"/>
    <w:qFormat/>
    <w:rsid w:val="00FB012A"/>
    <w:rPr>
      <w:rFonts w:eastAsia="Arial" w:cs="Arial"/>
    </w:rPr>
  </w:style>
  <w:style w:type="character" w:customStyle="1" w:styleId="ListLabel110">
    <w:name w:val="ListLabel 110"/>
    <w:qFormat/>
    <w:rsid w:val="00FB012A"/>
    <w:rPr>
      <w:rFonts w:eastAsia="Arial" w:cs="Arial"/>
    </w:rPr>
  </w:style>
  <w:style w:type="character" w:customStyle="1" w:styleId="ListLabel111">
    <w:name w:val="ListLabel 111"/>
    <w:qFormat/>
    <w:rsid w:val="00FB012A"/>
    <w:rPr>
      <w:rFonts w:ascii="Times New Roman" w:eastAsia="Arial" w:hAnsi="Times New Roman" w:cs="Arial"/>
      <w:b w:val="0"/>
      <w:i w:val="0"/>
      <w:sz w:val="28"/>
      <w:szCs w:val="28"/>
    </w:rPr>
  </w:style>
  <w:style w:type="character" w:customStyle="1" w:styleId="ListLabel112">
    <w:name w:val="ListLabel 112"/>
    <w:qFormat/>
    <w:rsid w:val="00FB012A"/>
    <w:rPr>
      <w:rFonts w:eastAsia="Arial" w:cs="Arial"/>
    </w:rPr>
  </w:style>
  <w:style w:type="character" w:customStyle="1" w:styleId="ListLabel113">
    <w:name w:val="ListLabel 113"/>
    <w:qFormat/>
    <w:rsid w:val="00FB012A"/>
    <w:rPr>
      <w:rFonts w:eastAsia="Arial" w:cs="Arial"/>
    </w:rPr>
  </w:style>
  <w:style w:type="character" w:customStyle="1" w:styleId="ListLabel114">
    <w:name w:val="ListLabel 114"/>
    <w:qFormat/>
    <w:rsid w:val="00FB012A"/>
    <w:rPr>
      <w:rFonts w:eastAsia="Arial" w:cs="Arial"/>
    </w:rPr>
  </w:style>
  <w:style w:type="character" w:customStyle="1" w:styleId="ListLabel115">
    <w:name w:val="ListLabel 115"/>
    <w:qFormat/>
    <w:rsid w:val="00FB012A"/>
    <w:rPr>
      <w:rFonts w:eastAsia="Arial" w:cs="Arial"/>
    </w:rPr>
  </w:style>
  <w:style w:type="character" w:customStyle="1" w:styleId="ListLabel116">
    <w:name w:val="ListLabel 116"/>
    <w:qFormat/>
    <w:rsid w:val="00FB012A"/>
    <w:rPr>
      <w:rFonts w:eastAsia="Arial" w:cs="Arial"/>
    </w:rPr>
  </w:style>
  <w:style w:type="character" w:customStyle="1" w:styleId="ListLabel117">
    <w:name w:val="ListLabel 117"/>
    <w:qFormat/>
    <w:rsid w:val="00FB012A"/>
    <w:rPr>
      <w:rFonts w:eastAsia="Arial" w:cs="Arial"/>
    </w:rPr>
  </w:style>
  <w:style w:type="character" w:customStyle="1" w:styleId="ListLabel118">
    <w:name w:val="ListLabel 118"/>
    <w:qFormat/>
    <w:rsid w:val="00FB012A"/>
    <w:rPr>
      <w:rFonts w:eastAsia="Arial" w:cs="Arial"/>
    </w:rPr>
  </w:style>
  <w:style w:type="character" w:customStyle="1" w:styleId="ListLabel119">
    <w:name w:val="ListLabel 119"/>
    <w:qFormat/>
    <w:rsid w:val="00FB012A"/>
    <w:rPr>
      <w:rFonts w:eastAsia="Arial" w:cs="Arial"/>
    </w:rPr>
  </w:style>
  <w:style w:type="character" w:customStyle="1" w:styleId="ListLabel120">
    <w:name w:val="ListLabel 120"/>
    <w:qFormat/>
    <w:rsid w:val="00FB012A"/>
    <w:rPr>
      <w:rFonts w:ascii="Times New Roman" w:hAnsi="Times New Roman" w:cs="Arial"/>
      <w:b w:val="0"/>
      <w:i w:val="0"/>
      <w:sz w:val="28"/>
      <w:szCs w:val="28"/>
    </w:rPr>
  </w:style>
  <w:style w:type="character" w:customStyle="1" w:styleId="ListLabel121">
    <w:name w:val="ListLabel 121"/>
    <w:qFormat/>
    <w:rsid w:val="00FB012A"/>
    <w:rPr>
      <w:rFonts w:cs="Arial"/>
    </w:rPr>
  </w:style>
  <w:style w:type="character" w:customStyle="1" w:styleId="ListLabel122">
    <w:name w:val="ListLabel 122"/>
    <w:qFormat/>
    <w:rsid w:val="00FB012A"/>
    <w:rPr>
      <w:rFonts w:cs="Arial"/>
    </w:rPr>
  </w:style>
  <w:style w:type="character" w:customStyle="1" w:styleId="ListLabel123">
    <w:name w:val="ListLabel 123"/>
    <w:qFormat/>
    <w:rsid w:val="00FB012A"/>
    <w:rPr>
      <w:rFonts w:cs="Arial"/>
    </w:rPr>
  </w:style>
  <w:style w:type="character" w:customStyle="1" w:styleId="ListLabel124">
    <w:name w:val="ListLabel 124"/>
    <w:qFormat/>
    <w:rsid w:val="00FB012A"/>
    <w:rPr>
      <w:rFonts w:cs="Arial"/>
    </w:rPr>
  </w:style>
  <w:style w:type="character" w:customStyle="1" w:styleId="ListLabel125">
    <w:name w:val="ListLabel 125"/>
    <w:qFormat/>
    <w:rsid w:val="00FB012A"/>
    <w:rPr>
      <w:rFonts w:cs="Arial"/>
    </w:rPr>
  </w:style>
  <w:style w:type="character" w:customStyle="1" w:styleId="ListLabel126">
    <w:name w:val="ListLabel 126"/>
    <w:qFormat/>
    <w:rsid w:val="00FB012A"/>
    <w:rPr>
      <w:rFonts w:cs="Arial"/>
    </w:rPr>
  </w:style>
  <w:style w:type="character" w:customStyle="1" w:styleId="ListLabel127">
    <w:name w:val="ListLabel 127"/>
    <w:qFormat/>
    <w:rsid w:val="00FB012A"/>
    <w:rPr>
      <w:rFonts w:cs="Arial"/>
    </w:rPr>
  </w:style>
  <w:style w:type="character" w:customStyle="1" w:styleId="ListLabel128">
    <w:name w:val="ListLabel 128"/>
    <w:qFormat/>
    <w:rsid w:val="00FB012A"/>
    <w:rPr>
      <w:rFonts w:cs="Arial"/>
    </w:rPr>
  </w:style>
  <w:style w:type="character" w:customStyle="1" w:styleId="ListLabel129">
    <w:name w:val="ListLabel 129"/>
    <w:qFormat/>
    <w:rsid w:val="00FB012A"/>
    <w:rPr>
      <w:rFonts w:ascii="Times New Roman" w:hAnsi="Times New Roman" w:cs="Arial"/>
    </w:rPr>
  </w:style>
  <w:style w:type="character" w:customStyle="1" w:styleId="ListLabel130">
    <w:name w:val="ListLabel 130"/>
    <w:qFormat/>
    <w:rsid w:val="00FB012A"/>
    <w:rPr>
      <w:rFonts w:cs="Arial"/>
    </w:rPr>
  </w:style>
  <w:style w:type="character" w:customStyle="1" w:styleId="ListLabel131">
    <w:name w:val="ListLabel 131"/>
    <w:qFormat/>
    <w:rsid w:val="00FB012A"/>
    <w:rPr>
      <w:rFonts w:cs="Arial"/>
    </w:rPr>
  </w:style>
  <w:style w:type="character" w:customStyle="1" w:styleId="ListLabel132">
    <w:name w:val="ListLabel 132"/>
    <w:qFormat/>
    <w:rsid w:val="00FB012A"/>
    <w:rPr>
      <w:rFonts w:cs="Arial"/>
    </w:rPr>
  </w:style>
  <w:style w:type="character" w:customStyle="1" w:styleId="ListLabel133">
    <w:name w:val="ListLabel 133"/>
    <w:qFormat/>
    <w:rsid w:val="00FB012A"/>
    <w:rPr>
      <w:rFonts w:cs="Arial"/>
    </w:rPr>
  </w:style>
  <w:style w:type="character" w:customStyle="1" w:styleId="ListLabel134">
    <w:name w:val="ListLabel 134"/>
    <w:qFormat/>
    <w:rsid w:val="00FB012A"/>
    <w:rPr>
      <w:rFonts w:cs="Arial"/>
    </w:rPr>
  </w:style>
  <w:style w:type="character" w:customStyle="1" w:styleId="ListLabel135">
    <w:name w:val="ListLabel 135"/>
    <w:qFormat/>
    <w:rsid w:val="00FB012A"/>
    <w:rPr>
      <w:rFonts w:cs="Arial"/>
    </w:rPr>
  </w:style>
  <w:style w:type="character" w:customStyle="1" w:styleId="ListLabel136">
    <w:name w:val="ListLabel 136"/>
    <w:qFormat/>
    <w:rsid w:val="00FB012A"/>
    <w:rPr>
      <w:rFonts w:cs="Arial"/>
    </w:rPr>
  </w:style>
  <w:style w:type="character" w:customStyle="1" w:styleId="ListLabel137">
    <w:name w:val="ListLabel 137"/>
    <w:qFormat/>
    <w:rsid w:val="00FB012A"/>
    <w:rPr>
      <w:rFonts w:cs="Arial"/>
    </w:rPr>
  </w:style>
  <w:style w:type="character" w:customStyle="1" w:styleId="ListLabel138">
    <w:name w:val="ListLabel 138"/>
    <w:qFormat/>
    <w:rsid w:val="00FB012A"/>
    <w:rPr>
      <w:rFonts w:ascii="Times New Roman" w:hAnsi="Times New Roman" w:cs="Arial"/>
      <w:sz w:val="28"/>
    </w:rPr>
  </w:style>
  <w:style w:type="character" w:customStyle="1" w:styleId="ListLabel139">
    <w:name w:val="ListLabel 139"/>
    <w:qFormat/>
    <w:rsid w:val="00FB012A"/>
    <w:rPr>
      <w:rFonts w:cs="Arial"/>
    </w:rPr>
  </w:style>
  <w:style w:type="character" w:customStyle="1" w:styleId="ListLabel140">
    <w:name w:val="ListLabel 140"/>
    <w:qFormat/>
    <w:rsid w:val="00FB012A"/>
    <w:rPr>
      <w:rFonts w:cs="Arial"/>
    </w:rPr>
  </w:style>
  <w:style w:type="character" w:customStyle="1" w:styleId="ListLabel141">
    <w:name w:val="ListLabel 141"/>
    <w:qFormat/>
    <w:rsid w:val="00FB012A"/>
    <w:rPr>
      <w:rFonts w:cs="Arial"/>
    </w:rPr>
  </w:style>
  <w:style w:type="character" w:customStyle="1" w:styleId="ListLabel142">
    <w:name w:val="ListLabel 142"/>
    <w:qFormat/>
    <w:rsid w:val="00FB012A"/>
    <w:rPr>
      <w:rFonts w:cs="Arial"/>
    </w:rPr>
  </w:style>
  <w:style w:type="character" w:customStyle="1" w:styleId="ListLabel143">
    <w:name w:val="ListLabel 143"/>
    <w:qFormat/>
    <w:rsid w:val="00FB012A"/>
    <w:rPr>
      <w:rFonts w:cs="Arial"/>
    </w:rPr>
  </w:style>
  <w:style w:type="character" w:customStyle="1" w:styleId="ListLabel144">
    <w:name w:val="ListLabel 144"/>
    <w:qFormat/>
    <w:rsid w:val="00FB012A"/>
    <w:rPr>
      <w:rFonts w:cs="Arial"/>
    </w:rPr>
  </w:style>
  <w:style w:type="character" w:customStyle="1" w:styleId="ListLabel145">
    <w:name w:val="ListLabel 145"/>
    <w:qFormat/>
    <w:rsid w:val="00FB012A"/>
    <w:rPr>
      <w:rFonts w:cs="Arial"/>
    </w:rPr>
  </w:style>
  <w:style w:type="character" w:customStyle="1" w:styleId="ListLabel146">
    <w:name w:val="ListLabel 146"/>
    <w:qFormat/>
    <w:rsid w:val="00FB012A"/>
    <w:rPr>
      <w:rFonts w:cs="Arial"/>
    </w:rPr>
  </w:style>
  <w:style w:type="character" w:customStyle="1" w:styleId="ListLabel147">
    <w:name w:val="ListLabel 147"/>
    <w:qFormat/>
    <w:rsid w:val="00FB012A"/>
    <w:rPr>
      <w:rFonts w:ascii="Times New Roman" w:hAnsi="Times New Roman" w:cs="Arial"/>
      <w:sz w:val="24"/>
      <w:szCs w:val="24"/>
    </w:rPr>
  </w:style>
  <w:style w:type="character" w:customStyle="1" w:styleId="ListLabel148">
    <w:name w:val="ListLabel 148"/>
    <w:qFormat/>
    <w:rsid w:val="00FB012A"/>
    <w:rPr>
      <w:rFonts w:ascii="Times New Roman" w:hAnsi="Times New Roman" w:cs="Symbol"/>
    </w:rPr>
  </w:style>
  <w:style w:type="character" w:customStyle="1" w:styleId="ListLabel149">
    <w:name w:val="ListLabel 149"/>
    <w:qFormat/>
    <w:rsid w:val="00FB012A"/>
    <w:rPr>
      <w:rFonts w:cs="Courier New"/>
    </w:rPr>
  </w:style>
  <w:style w:type="character" w:customStyle="1" w:styleId="ListLabel150">
    <w:name w:val="ListLabel 150"/>
    <w:qFormat/>
    <w:rsid w:val="00FB012A"/>
    <w:rPr>
      <w:rFonts w:cs="Wingdings"/>
    </w:rPr>
  </w:style>
  <w:style w:type="character" w:customStyle="1" w:styleId="ListLabel151">
    <w:name w:val="ListLabel 151"/>
    <w:qFormat/>
    <w:rsid w:val="00FB012A"/>
    <w:rPr>
      <w:rFonts w:cs="Symbol"/>
    </w:rPr>
  </w:style>
  <w:style w:type="character" w:customStyle="1" w:styleId="ListLabel152">
    <w:name w:val="ListLabel 152"/>
    <w:qFormat/>
    <w:rsid w:val="00FB012A"/>
    <w:rPr>
      <w:rFonts w:cs="Courier New"/>
    </w:rPr>
  </w:style>
  <w:style w:type="character" w:customStyle="1" w:styleId="ListLabel153">
    <w:name w:val="ListLabel 153"/>
    <w:qFormat/>
    <w:rsid w:val="00FB012A"/>
    <w:rPr>
      <w:rFonts w:cs="Wingdings"/>
    </w:rPr>
  </w:style>
  <w:style w:type="character" w:customStyle="1" w:styleId="ListLabel154">
    <w:name w:val="ListLabel 154"/>
    <w:qFormat/>
    <w:rsid w:val="00FB012A"/>
    <w:rPr>
      <w:rFonts w:cs="Symbol"/>
    </w:rPr>
  </w:style>
  <w:style w:type="character" w:customStyle="1" w:styleId="ListLabel155">
    <w:name w:val="ListLabel 155"/>
    <w:qFormat/>
    <w:rsid w:val="00FB012A"/>
    <w:rPr>
      <w:rFonts w:cs="Courier New"/>
    </w:rPr>
  </w:style>
  <w:style w:type="character" w:customStyle="1" w:styleId="ListLabel156">
    <w:name w:val="ListLabel 156"/>
    <w:qFormat/>
    <w:rsid w:val="00FB012A"/>
    <w:rPr>
      <w:rFonts w:cs="Wingdings"/>
    </w:rPr>
  </w:style>
  <w:style w:type="character" w:customStyle="1" w:styleId="ListLabel157">
    <w:name w:val="ListLabel 157"/>
    <w:qFormat/>
    <w:rsid w:val="00FB012A"/>
    <w:rPr>
      <w:rFonts w:ascii="Times New Roman" w:hAnsi="Times New Roman" w:cs="Symbol"/>
    </w:rPr>
  </w:style>
  <w:style w:type="character" w:customStyle="1" w:styleId="ListLabel158">
    <w:name w:val="ListLabel 158"/>
    <w:qFormat/>
    <w:rsid w:val="00FB012A"/>
    <w:rPr>
      <w:rFonts w:cs="Courier New"/>
    </w:rPr>
  </w:style>
  <w:style w:type="character" w:customStyle="1" w:styleId="ListLabel159">
    <w:name w:val="ListLabel 159"/>
    <w:qFormat/>
    <w:rsid w:val="00FB012A"/>
    <w:rPr>
      <w:rFonts w:cs="Wingdings"/>
    </w:rPr>
  </w:style>
  <w:style w:type="character" w:customStyle="1" w:styleId="ListLabel160">
    <w:name w:val="ListLabel 160"/>
    <w:qFormat/>
    <w:rsid w:val="00FB012A"/>
    <w:rPr>
      <w:rFonts w:cs="Symbol"/>
    </w:rPr>
  </w:style>
  <w:style w:type="character" w:customStyle="1" w:styleId="ListLabel161">
    <w:name w:val="ListLabel 161"/>
    <w:qFormat/>
    <w:rsid w:val="00FB012A"/>
    <w:rPr>
      <w:rFonts w:cs="Courier New"/>
    </w:rPr>
  </w:style>
  <w:style w:type="character" w:customStyle="1" w:styleId="ListLabel162">
    <w:name w:val="ListLabel 162"/>
    <w:qFormat/>
    <w:rsid w:val="00FB012A"/>
    <w:rPr>
      <w:rFonts w:cs="Wingdings"/>
    </w:rPr>
  </w:style>
  <w:style w:type="character" w:customStyle="1" w:styleId="ListLabel163">
    <w:name w:val="ListLabel 163"/>
    <w:qFormat/>
    <w:rsid w:val="00FB012A"/>
    <w:rPr>
      <w:rFonts w:cs="Symbol"/>
    </w:rPr>
  </w:style>
  <w:style w:type="character" w:customStyle="1" w:styleId="ListLabel164">
    <w:name w:val="ListLabel 164"/>
    <w:qFormat/>
    <w:rsid w:val="00FB012A"/>
    <w:rPr>
      <w:rFonts w:cs="Courier New"/>
    </w:rPr>
  </w:style>
  <w:style w:type="character" w:customStyle="1" w:styleId="ListLabel165">
    <w:name w:val="ListLabel 165"/>
    <w:qFormat/>
    <w:rsid w:val="00FB012A"/>
    <w:rPr>
      <w:rFonts w:cs="Wingdings"/>
    </w:rPr>
  </w:style>
  <w:style w:type="character" w:customStyle="1" w:styleId="ListLabel166">
    <w:name w:val="ListLabel 166"/>
    <w:qFormat/>
    <w:rsid w:val="00FB012A"/>
    <w:rPr>
      <w:rFonts w:ascii="Times New Roman" w:hAnsi="Times New Roman" w:cs="Symbol"/>
    </w:rPr>
  </w:style>
  <w:style w:type="character" w:customStyle="1" w:styleId="ListLabel167">
    <w:name w:val="ListLabel 167"/>
    <w:qFormat/>
    <w:rsid w:val="00FB012A"/>
    <w:rPr>
      <w:rFonts w:cs="Courier New"/>
    </w:rPr>
  </w:style>
  <w:style w:type="character" w:customStyle="1" w:styleId="ListLabel168">
    <w:name w:val="ListLabel 168"/>
    <w:qFormat/>
    <w:rsid w:val="00FB012A"/>
    <w:rPr>
      <w:rFonts w:cs="Wingdings"/>
    </w:rPr>
  </w:style>
  <w:style w:type="character" w:customStyle="1" w:styleId="ListLabel169">
    <w:name w:val="ListLabel 169"/>
    <w:qFormat/>
    <w:rsid w:val="00FB012A"/>
    <w:rPr>
      <w:rFonts w:cs="Symbol"/>
    </w:rPr>
  </w:style>
  <w:style w:type="character" w:customStyle="1" w:styleId="ListLabel170">
    <w:name w:val="ListLabel 170"/>
    <w:qFormat/>
    <w:rsid w:val="00FB012A"/>
    <w:rPr>
      <w:rFonts w:cs="Courier New"/>
    </w:rPr>
  </w:style>
  <w:style w:type="character" w:customStyle="1" w:styleId="ListLabel171">
    <w:name w:val="ListLabel 171"/>
    <w:qFormat/>
    <w:rsid w:val="00FB012A"/>
    <w:rPr>
      <w:rFonts w:cs="Wingdings"/>
    </w:rPr>
  </w:style>
  <w:style w:type="character" w:customStyle="1" w:styleId="ListLabel172">
    <w:name w:val="ListLabel 172"/>
    <w:qFormat/>
    <w:rsid w:val="00FB012A"/>
    <w:rPr>
      <w:rFonts w:cs="Symbol"/>
    </w:rPr>
  </w:style>
  <w:style w:type="character" w:customStyle="1" w:styleId="ListLabel173">
    <w:name w:val="ListLabel 173"/>
    <w:qFormat/>
    <w:rsid w:val="00FB012A"/>
    <w:rPr>
      <w:rFonts w:cs="Courier New"/>
    </w:rPr>
  </w:style>
  <w:style w:type="character" w:customStyle="1" w:styleId="ListLabel174">
    <w:name w:val="ListLabel 174"/>
    <w:qFormat/>
    <w:rsid w:val="00FB012A"/>
    <w:rPr>
      <w:rFonts w:cs="Wingdings"/>
    </w:rPr>
  </w:style>
  <w:style w:type="character" w:customStyle="1" w:styleId="ListLabel175">
    <w:name w:val="ListLabel 175"/>
    <w:qFormat/>
    <w:rsid w:val="00FB012A"/>
    <w:rPr>
      <w:rFonts w:ascii="Times New Roman" w:hAnsi="Times New Roman" w:cs="Arial"/>
      <w:b w:val="0"/>
      <w:i w:val="0"/>
      <w:sz w:val="28"/>
      <w:szCs w:val="28"/>
    </w:rPr>
  </w:style>
  <w:style w:type="character" w:customStyle="1" w:styleId="ListLabel176">
    <w:name w:val="ListLabel 176"/>
    <w:qFormat/>
    <w:rsid w:val="00FB012A"/>
    <w:rPr>
      <w:rFonts w:cs="Arial"/>
    </w:rPr>
  </w:style>
  <w:style w:type="character" w:customStyle="1" w:styleId="ListLabel177">
    <w:name w:val="ListLabel 177"/>
    <w:qFormat/>
    <w:rsid w:val="00FB012A"/>
    <w:rPr>
      <w:rFonts w:cs="Arial"/>
    </w:rPr>
  </w:style>
  <w:style w:type="character" w:customStyle="1" w:styleId="ListLabel178">
    <w:name w:val="ListLabel 178"/>
    <w:qFormat/>
    <w:rsid w:val="00FB012A"/>
    <w:rPr>
      <w:rFonts w:cs="Arial"/>
    </w:rPr>
  </w:style>
  <w:style w:type="character" w:customStyle="1" w:styleId="ListLabel179">
    <w:name w:val="ListLabel 179"/>
    <w:qFormat/>
    <w:rsid w:val="00FB012A"/>
    <w:rPr>
      <w:rFonts w:cs="Arial"/>
    </w:rPr>
  </w:style>
  <w:style w:type="character" w:customStyle="1" w:styleId="ListLabel180">
    <w:name w:val="ListLabel 180"/>
    <w:qFormat/>
    <w:rsid w:val="00FB012A"/>
    <w:rPr>
      <w:rFonts w:cs="Arial"/>
    </w:rPr>
  </w:style>
  <w:style w:type="character" w:customStyle="1" w:styleId="ListLabel181">
    <w:name w:val="ListLabel 181"/>
    <w:qFormat/>
    <w:rsid w:val="00FB012A"/>
    <w:rPr>
      <w:rFonts w:cs="Arial"/>
    </w:rPr>
  </w:style>
  <w:style w:type="character" w:customStyle="1" w:styleId="ListLabel182">
    <w:name w:val="ListLabel 182"/>
    <w:qFormat/>
    <w:rsid w:val="00FB012A"/>
    <w:rPr>
      <w:rFonts w:cs="Arial"/>
    </w:rPr>
  </w:style>
  <w:style w:type="character" w:customStyle="1" w:styleId="ListLabel183">
    <w:name w:val="ListLabel 183"/>
    <w:qFormat/>
    <w:rsid w:val="00FB012A"/>
    <w:rPr>
      <w:rFonts w:cs="Arial"/>
    </w:rPr>
  </w:style>
  <w:style w:type="character" w:customStyle="1" w:styleId="ListLabel184">
    <w:name w:val="ListLabel 184"/>
    <w:qFormat/>
    <w:rsid w:val="00FB012A"/>
    <w:rPr>
      <w:rFonts w:ascii="Times New Roman" w:hAnsi="Times New Roman" w:cs="Arial"/>
      <w:b w:val="0"/>
      <w:i w:val="0"/>
      <w:sz w:val="28"/>
      <w:szCs w:val="28"/>
    </w:rPr>
  </w:style>
  <w:style w:type="character" w:customStyle="1" w:styleId="ListLabel185">
    <w:name w:val="ListLabel 185"/>
    <w:qFormat/>
    <w:rsid w:val="00FB012A"/>
    <w:rPr>
      <w:rFonts w:cs="Arial"/>
    </w:rPr>
  </w:style>
  <w:style w:type="character" w:customStyle="1" w:styleId="ListLabel186">
    <w:name w:val="ListLabel 186"/>
    <w:qFormat/>
    <w:rsid w:val="00FB012A"/>
    <w:rPr>
      <w:rFonts w:cs="Arial"/>
    </w:rPr>
  </w:style>
  <w:style w:type="character" w:customStyle="1" w:styleId="ListLabel187">
    <w:name w:val="ListLabel 187"/>
    <w:qFormat/>
    <w:rsid w:val="00FB012A"/>
    <w:rPr>
      <w:rFonts w:cs="Arial"/>
    </w:rPr>
  </w:style>
  <w:style w:type="character" w:customStyle="1" w:styleId="ListLabel188">
    <w:name w:val="ListLabel 188"/>
    <w:qFormat/>
    <w:rsid w:val="00FB012A"/>
    <w:rPr>
      <w:rFonts w:cs="Arial"/>
    </w:rPr>
  </w:style>
  <w:style w:type="character" w:customStyle="1" w:styleId="ListLabel189">
    <w:name w:val="ListLabel 189"/>
    <w:qFormat/>
    <w:rsid w:val="00FB012A"/>
    <w:rPr>
      <w:rFonts w:cs="Arial"/>
    </w:rPr>
  </w:style>
  <w:style w:type="character" w:customStyle="1" w:styleId="ListLabel190">
    <w:name w:val="ListLabel 190"/>
    <w:qFormat/>
    <w:rsid w:val="00FB012A"/>
    <w:rPr>
      <w:rFonts w:cs="Arial"/>
    </w:rPr>
  </w:style>
  <w:style w:type="character" w:customStyle="1" w:styleId="ListLabel191">
    <w:name w:val="ListLabel 191"/>
    <w:qFormat/>
    <w:rsid w:val="00FB012A"/>
    <w:rPr>
      <w:rFonts w:cs="Arial"/>
    </w:rPr>
  </w:style>
  <w:style w:type="character" w:customStyle="1" w:styleId="ListLabel192">
    <w:name w:val="ListLabel 192"/>
    <w:qFormat/>
    <w:rsid w:val="00FB012A"/>
    <w:rPr>
      <w:rFonts w:cs="Arial"/>
    </w:rPr>
  </w:style>
  <w:style w:type="paragraph" w:customStyle="1" w:styleId="a3">
    <w:name w:val="Заголовок"/>
    <w:basedOn w:val="a"/>
    <w:next w:val="a5"/>
    <w:qFormat/>
    <w:rsid w:val="00FB01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B012A"/>
    <w:pPr>
      <w:spacing w:after="140" w:line="288" w:lineRule="auto"/>
    </w:pPr>
  </w:style>
  <w:style w:type="paragraph" w:styleId="a6">
    <w:name w:val="List"/>
    <w:basedOn w:val="a5"/>
    <w:rsid w:val="00FB012A"/>
    <w:rPr>
      <w:rFonts w:cs="Mangal"/>
    </w:rPr>
  </w:style>
  <w:style w:type="paragraph" w:customStyle="1" w:styleId="Caption">
    <w:name w:val="Caption"/>
    <w:basedOn w:val="a"/>
    <w:qFormat/>
    <w:rsid w:val="00FB01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B012A"/>
    <w:pPr>
      <w:suppressLineNumbers/>
    </w:pPr>
    <w:rPr>
      <w:rFonts w:cs="Mangal"/>
    </w:rPr>
  </w:style>
  <w:style w:type="paragraph" w:customStyle="1" w:styleId="LO-normal">
    <w:name w:val="LO-normal"/>
    <w:qFormat/>
    <w:rsid w:val="006E1BB9"/>
    <w:rPr>
      <w:sz w:val="22"/>
    </w:rPr>
  </w:style>
  <w:style w:type="paragraph" w:styleId="a8">
    <w:name w:val="Title"/>
    <w:basedOn w:val="LO-normal"/>
    <w:qFormat/>
    <w:rsid w:val="006E1BB9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qFormat/>
    <w:rsid w:val="006E1B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uiPriority w:val="99"/>
    <w:semiHidden/>
    <w:unhideWhenUsed/>
    <w:qFormat/>
    <w:rsid w:val="00885FEB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FB012A"/>
  </w:style>
  <w:style w:type="paragraph" w:customStyle="1" w:styleId="Footer">
    <w:name w:val="Footer"/>
    <w:basedOn w:val="a"/>
    <w:rsid w:val="00FB012A"/>
  </w:style>
  <w:style w:type="table" w:customStyle="1" w:styleId="TableNormal">
    <w:name w:val="Table Normal"/>
    <w:rsid w:val="006E1BB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5382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зам. директора по ВР</cp:lastModifiedBy>
  <cp:revision>10</cp:revision>
  <cp:lastPrinted>2017-10-02T07:44:00Z</cp:lastPrinted>
  <dcterms:created xsi:type="dcterms:W3CDTF">2017-10-01T12:35:00Z</dcterms:created>
  <dcterms:modified xsi:type="dcterms:W3CDTF">2017-10-02T08:47:00Z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