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C5" w:rsidRPr="00A20EC5" w:rsidRDefault="00A20EC5" w:rsidP="00A20EC5">
      <w:pPr>
        <w:shd w:val="clear" w:color="auto" w:fill="FFFFFF"/>
        <w:spacing w:line="276" w:lineRule="auto"/>
        <w:jc w:val="center"/>
        <w:outlineLvl w:val="0"/>
        <w:rPr>
          <w:b/>
          <w:kern w:val="36"/>
          <w:sz w:val="28"/>
          <w:szCs w:val="28"/>
        </w:rPr>
      </w:pPr>
      <w:r w:rsidRPr="00A20EC5">
        <w:rPr>
          <w:b/>
          <w:kern w:val="36"/>
          <w:sz w:val="28"/>
          <w:szCs w:val="28"/>
        </w:rPr>
        <w:t>Оформление и продление инвалидности</w:t>
      </w:r>
    </w:p>
    <w:p w:rsidR="00A20EC5" w:rsidRPr="00A20EC5" w:rsidRDefault="00A20EC5" w:rsidP="00A20EC5">
      <w:pPr>
        <w:shd w:val="clear" w:color="auto" w:fill="FFFFFF"/>
        <w:spacing w:line="276" w:lineRule="auto"/>
        <w:outlineLvl w:val="0"/>
        <w:rPr>
          <w:kern w:val="36"/>
          <w:sz w:val="28"/>
          <w:szCs w:val="28"/>
        </w:rPr>
      </w:pPr>
    </w:p>
    <w:p w:rsidR="00A20EC5" w:rsidRPr="00A20EC5" w:rsidRDefault="00854AF0" w:rsidP="00854AF0">
      <w:pPr>
        <w:pBdr>
          <w:bottom w:val="single" w:sz="6" w:space="1" w:color="auto"/>
        </w:pBdr>
        <w:spacing w:line="276" w:lineRule="auto"/>
        <w:ind w:firstLine="708"/>
        <w:jc w:val="center"/>
        <w:rPr>
          <w:vanish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A20EC5" w:rsidRPr="00A20EC5">
        <w:rPr>
          <w:vanish/>
          <w:sz w:val="28"/>
          <w:szCs w:val="28"/>
        </w:rPr>
        <w:t>Начало формы</w:t>
      </w:r>
    </w:p>
    <w:p w:rsidR="00A20EC5" w:rsidRPr="00A20EC5" w:rsidRDefault="00A20EC5" w:rsidP="00A20EC5">
      <w:pPr>
        <w:pBdr>
          <w:top w:val="single" w:sz="6" w:space="1" w:color="auto"/>
        </w:pBdr>
        <w:spacing w:line="276" w:lineRule="auto"/>
        <w:jc w:val="center"/>
        <w:rPr>
          <w:vanish/>
          <w:sz w:val="28"/>
          <w:szCs w:val="28"/>
        </w:rPr>
      </w:pPr>
      <w:r w:rsidRPr="00A20EC5">
        <w:rPr>
          <w:vanish/>
          <w:sz w:val="28"/>
          <w:szCs w:val="28"/>
        </w:rPr>
        <w:t>Конец формы</w:t>
      </w:r>
    </w:p>
    <w:p w:rsidR="00A20EC5" w:rsidRPr="00A20EC5" w:rsidRDefault="00A20EC5" w:rsidP="00A20EC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20EC5">
        <w:rPr>
          <w:sz w:val="28"/>
          <w:szCs w:val="28"/>
        </w:rPr>
        <w:t>Информация о процедуре оформления и продления инвалидности, порядок восстановления документа об инвалидности.</w:t>
      </w:r>
    </w:p>
    <w:p w:rsidR="00FD60EA" w:rsidRDefault="00FD60EA" w:rsidP="00A20EC5">
      <w:pPr>
        <w:shd w:val="clear" w:color="auto" w:fill="FFFFFF"/>
        <w:spacing w:line="276" w:lineRule="auto"/>
        <w:jc w:val="both"/>
        <w:rPr>
          <w:b/>
          <w:bCs/>
          <w:color w:val="333333"/>
          <w:sz w:val="28"/>
          <w:szCs w:val="28"/>
        </w:rPr>
      </w:pPr>
    </w:p>
    <w:p w:rsidR="00A20EC5" w:rsidRPr="00A20EC5" w:rsidRDefault="00A20EC5" w:rsidP="00A20EC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20EC5">
        <w:rPr>
          <w:b/>
          <w:bCs/>
          <w:color w:val="333333"/>
          <w:sz w:val="28"/>
          <w:szCs w:val="28"/>
        </w:rPr>
        <w:t xml:space="preserve">Ссылка на портал </w:t>
      </w:r>
      <w:proofErr w:type="spellStart"/>
      <w:r w:rsidRPr="00A20EC5">
        <w:rPr>
          <w:b/>
          <w:bCs/>
          <w:color w:val="333333"/>
          <w:sz w:val="28"/>
          <w:szCs w:val="28"/>
        </w:rPr>
        <w:t>Госуслуги</w:t>
      </w:r>
      <w:proofErr w:type="spellEnd"/>
      <w:r w:rsidRPr="00A20EC5">
        <w:rPr>
          <w:b/>
          <w:bCs/>
          <w:color w:val="333333"/>
          <w:sz w:val="28"/>
          <w:szCs w:val="28"/>
        </w:rPr>
        <w:t>:</w:t>
      </w:r>
    </w:p>
    <w:p w:rsidR="00A20EC5" w:rsidRPr="00A20EC5" w:rsidRDefault="00854AF0" w:rsidP="00A20EC5">
      <w:pPr>
        <w:shd w:val="clear" w:color="auto" w:fill="FFFFFF"/>
        <w:spacing w:line="276" w:lineRule="auto"/>
        <w:rPr>
          <w:sz w:val="28"/>
          <w:szCs w:val="28"/>
        </w:rPr>
      </w:pPr>
      <w:hyperlink r:id="rId5" w:history="1">
        <w:r w:rsidR="00A20EC5" w:rsidRPr="00A20EC5">
          <w:rPr>
            <w:rStyle w:val="a8"/>
            <w:color w:val="0000FF"/>
            <w:sz w:val="28"/>
            <w:szCs w:val="28"/>
          </w:rPr>
          <w:t>https://www.gosuslugi.ru/help/faq/subcategory/social_support/disability</w:t>
        </w:r>
      </w:hyperlink>
    </w:p>
    <w:p w:rsidR="00A20EC5" w:rsidRPr="00A20EC5" w:rsidRDefault="00A20EC5" w:rsidP="00A20EC5">
      <w:pPr>
        <w:shd w:val="clear" w:color="auto" w:fill="FFFFFF"/>
        <w:spacing w:line="276" w:lineRule="auto"/>
        <w:rPr>
          <w:sz w:val="28"/>
          <w:szCs w:val="28"/>
        </w:rPr>
      </w:pPr>
    </w:p>
    <w:p w:rsidR="00A20EC5" w:rsidRPr="00A20EC5" w:rsidRDefault="00A20EC5" w:rsidP="00A20EC5">
      <w:pPr>
        <w:shd w:val="clear" w:color="auto" w:fill="FFFFFF"/>
        <w:spacing w:line="276" w:lineRule="auto"/>
        <w:rPr>
          <w:sz w:val="28"/>
          <w:szCs w:val="28"/>
        </w:rPr>
      </w:pPr>
      <w:r w:rsidRPr="00A20EC5">
        <w:rPr>
          <w:sz w:val="28"/>
          <w:szCs w:val="28"/>
        </w:rPr>
        <w:t>Медико-социальная экспертиза</w:t>
      </w:r>
    </w:p>
    <w:p w:rsidR="00A20EC5" w:rsidRPr="00A20EC5" w:rsidRDefault="00A20EC5" w:rsidP="00A20EC5">
      <w:pPr>
        <w:shd w:val="clear" w:color="auto" w:fill="FFFFFF"/>
        <w:spacing w:line="276" w:lineRule="auto"/>
        <w:rPr>
          <w:sz w:val="28"/>
          <w:szCs w:val="28"/>
        </w:rPr>
      </w:pPr>
      <w:r w:rsidRPr="00A20EC5">
        <w:rPr>
          <w:sz w:val="28"/>
          <w:szCs w:val="28"/>
        </w:rPr>
        <w:t>МСЭ (Медико-социальная экспертиза)</w:t>
      </w:r>
    </w:p>
    <w:p w:rsidR="00A20EC5" w:rsidRDefault="00A20EC5" w:rsidP="00A20EC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20EC5">
        <w:rPr>
          <w:sz w:val="28"/>
          <w:szCs w:val="28"/>
        </w:rPr>
        <w:t>Порядок прохождения МСЭ</w:t>
      </w:r>
    </w:p>
    <w:p w:rsidR="00A20EC5" w:rsidRPr="00A20EC5" w:rsidRDefault="00A20EC5" w:rsidP="00A20EC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A20EC5" w:rsidRDefault="00A20EC5" w:rsidP="00FD60E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20EC5">
        <w:rPr>
          <w:b/>
          <w:bCs/>
          <w:sz w:val="28"/>
          <w:szCs w:val="28"/>
        </w:rPr>
        <w:t>Шаг 1.</w:t>
      </w:r>
      <w:r w:rsidRPr="00A20EC5">
        <w:rPr>
          <w:sz w:val="28"/>
          <w:szCs w:val="28"/>
        </w:rPr>
        <w:t> Направление на медико-социальную экспертизу в соответствии с решением врачебной комиссии медицинской организации при наличии данных, подтверждающих стойкое нарушение функций организма. Направление выдает лечащий врач медицинской организации, в которой наблюдается пациент.</w:t>
      </w:r>
    </w:p>
    <w:p w:rsidR="00A20EC5" w:rsidRPr="00A20EC5" w:rsidRDefault="00A20EC5" w:rsidP="00A20EC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A20EC5" w:rsidRDefault="00A20EC5" w:rsidP="00FD60E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20EC5">
        <w:rPr>
          <w:b/>
          <w:bCs/>
          <w:sz w:val="28"/>
          <w:szCs w:val="28"/>
        </w:rPr>
        <w:t>Шаг 2.</w:t>
      </w:r>
      <w:r w:rsidRPr="00A20EC5">
        <w:rPr>
          <w:sz w:val="28"/>
          <w:szCs w:val="28"/>
        </w:rPr>
        <w:t xml:space="preserve"> Дети-инвалиды и вновь получающие статус инвалидности проходят освидетельствование на ПМПК (психолого-медико-педагогическая комиссия) по адресу: </w:t>
      </w:r>
      <w:r w:rsidR="00FD60EA">
        <w:rPr>
          <w:sz w:val="28"/>
          <w:szCs w:val="28"/>
        </w:rPr>
        <w:t>г. Белая Калитва, ул. Коммунистическая д.28,</w:t>
      </w:r>
      <w:r w:rsidRPr="00A20EC5">
        <w:rPr>
          <w:sz w:val="28"/>
          <w:szCs w:val="28"/>
        </w:rPr>
        <w:t xml:space="preserve"> телефон для предварительной записи </w:t>
      </w:r>
      <w:r w:rsidR="00FD60EA" w:rsidRPr="00FD60EA">
        <w:rPr>
          <w:sz w:val="28"/>
          <w:szCs w:val="28"/>
        </w:rPr>
        <w:t>8 (863-83) 2 68 52</w:t>
      </w:r>
      <w:r w:rsidR="00FD60EA">
        <w:rPr>
          <w:sz w:val="28"/>
          <w:szCs w:val="28"/>
        </w:rPr>
        <w:t>.</w:t>
      </w:r>
    </w:p>
    <w:p w:rsidR="00A20EC5" w:rsidRPr="00A20EC5" w:rsidRDefault="00A20EC5" w:rsidP="00A20EC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A20EC5" w:rsidRPr="00A20EC5" w:rsidRDefault="00A20EC5" w:rsidP="00FD60E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20EC5">
        <w:rPr>
          <w:b/>
          <w:bCs/>
          <w:sz w:val="28"/>
          <w:szCs w:val="28"/>
        </w:rPr>
        <w:t>Шаг 3.</w:t>
      </w:r>
      <w:r w:rsidRPr="00A20EC5">
        <w:rPr>
          <w:sz w:val="28"/>
          <w:szCs w:val="28"/>
        </w:rPr>
        <w:t> Прохождение медико-социальной экспертизы (МСЭ).</w:t>
      </w:r>
    </w:p>
    <w:p w:rsidR="00A20EC5" w:rsidRDefault="00A20EC5" w:rsidP="00A20EC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20EC5">
        <w:rPr>
          <w:sz w:val="28"/>
          <w:szCs w:val="28"/>
        </w:rPr>
        <w:t>МСЭ проводит бюро по направлению медицинской организации. Главное бюро проводит МСЭ при обжаловании решений бюро и при направлении в главное бюро, если требуется консультация более квалифицированных специалистов. Федеральное бюро проводит МСЭ при обжаловании решений главного бюро.</w:t>
      </w:r>
    </w:p>
    <w:p w:rsidR="00FD60EA" w:rsidRPr="00A20EC5" w:rsidRDefault="00FD60EA" w:rsidP="00A20EC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A20EC5" w:rsidRPr="00A20EC5" w:rsidRDefault="00A20EC5" w:rsidP="00FD60E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20EC5">
        <w:rPr>
          <w:sz w:val="28"/>
          <w:szCs w:val="28"/>
        </w:rPr>
        <w:t>МСЭ проводится в формах:</w:t>
      </w:r>
    </w:p>
    <w:p w:rsidR="00A20EC5" w:rsidRPr="00A20EC5" w:rsidRDefault="00A20EC5" w:rsidP="00FD60E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20EC5">
        <w:rPr>
          <w:sz w:val="28"/>
          <w:szCs w:val="28"/>
        </w:rPr>
        <w:t>очно с присутствием гражданина;</w:t>
      </w:r>
    </w:p>
    <w:p w:rsidR="00A20EC5" w:rsidRPr="00A20EC5" w:rsidRDefault="00A20EC5" w:rsidP="00FD60E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20EC5">
        <w:rPr>
          <w:sz w:val="28"/>
          <w:szCs w:val="28"/>
        </w:rPr>
        <w:t>очно без присутствия гражданина;</w:t>
      </w:r>
    </w:p>
    <w:p w:rsidR="00A20EC5" w:rsidRPr="00A20EC5" w:rsidRDefault="00A20EC5" w:rsidP="00FD60E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20EC5">
        <w:rPr>
          <w:sz w:val="28"/>
          <w:szCs w:val="28"/>
        </w:rPr>
        <w:t>дистанционно (с 01.06.2023).</w:t>
      </w:r>
    </w:p>
    <w:p w:rsidR="00A20EC5" w:rsidRPr="00A20EC5" w:rsidRDefault="00A20EC5" w:rsidP="00FD60E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20EC5">
        <w:rPr>
          <w:sz w:val="28"/>
          <w:szCs w:val="28"/>
        </w:rPr>
        <w:t>Форму проведения МСЭ выбирает гражданин. При проведении обследований с личным присутствием гражданина осмотр проводят в бюро либо в медицинской организации по месту нахождения гражданина.</w:t>
      </w:r>
    </w:p>
    <w:p w:rsidR="00FD60EA" w:rsidRDefault="00FD60EA" w:rsidP="00A20EC5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</w:p>
    <w:p w:rsidR="00A20EC5" w:rsidRPr="00A20EC5" w:rsidRDefault="00A20EC5" w:rsidP="00FD60E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20EC5">
        <w:rPr>
          <w:b/>
          <w:bCs/>
          <w:sz w:val="28"/>
          <w:szCs w:val="28"/>
        </w:rPr>
        <w:t>Шаг 4.</w:t>
      </w:r>
      <w:r w:rsidRPr="00A20EC5">
        <w:rPr>
          <w:sz w:val="28"/>
          <w:szCs w:val="28"/>
        </w:rPr>
        <w:t> Получение заключения МСЭ.</w:t>
      </w:r>
    </w:p>
    <w:p w:rsidR="00A20EC5" w:rsidRDefault="00A20EC5" w:rsidP="00A20EC5">
      <w:pPr>
        <w:shd w:val="clear" w:color="auto" w:fill="FFFFFF"/>
        <w:spacing w:line="276" w:lineRule="auto"/>
        <w:rPr>
          <w:sz w:val="28"/>
          <w:szCs w:val="28"/>
        </w:rPr>
      </w:pPr>
      <w:r w:rsidRPr="00A20EC5">
        <w:rPr>
          <w:sz w:val="28"/>
          <w:szCs w:val="28"/>
        </w:rPr>
        <w:t>Психолого-медико-педагогическая комиссия (ПМПК)</w:t>
      </w:r>
    </w:p>
    <w:p w:rsidR="00FD60EA" w:rsidRDefault="00FD60EA" w:rsidP="00A20EC5">
      <w:pPr>
        <w:shd w:val="clear" w:color="auto" w:fill="FFFFFF"/>
        <w:spacing w:line="276" w:lineRule="auto"/>
        <w:rPr>
          <w:sz w:val="28"/>
          <w:szCs w:val="28"/>
        </w:rPr>
      </w:pPr>
    </w:p>
    <w:p w:rsidR="00FD60EA" w:rsidRDefault="00750390" w:rsidP="00A20EC5">
      <w:pPr>
        <w:shd w:val="clear" w:color="auto" w:fill="FFFFFF"/>
        <w:spacing w:line="276" w:lineRule="auto"/>
        <w:rPr>
          <w:sz w:val="28"/>
          <w:szCs w:val="28"/>
        </w:rPr>
      </w:pPr>
      <w:r w:rsidRPr="00FD60EA">
        <w:rPr>
          <w:b/>
          <w:sz w:val="28"/>
          <w:szCs w:val="28"/>
        </w:rPr>
        <w:lastRenderedPageBreak/>
        <w:t>Психолого-медико-педагогическая комиссия</w:t>
      </w:r>
    </w:p>
    <w:p w:rsidR="00FD60EA" w:rsidRPr="00FD60EA" w:rsidRDefault="00FD60EA" w:rsidP="00FD60EA">
      <w:pPr>
        <w:rPr>
          <w:b/>
          <w:sz w:val="28"/>
          <w:szCs w:val="28"/>
        </w:rPr>
      </w:pPr>
    </w:p>
    <w:tbl>
      <w:tblPr>
        <w:tblStyle w:val="12"/>
        <w:tblpPr w:leftFromText="180" w:rightFromText="180" w:vertAnchor="page" w:horzAnchor="margin" w:tblpY="1753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992"/>
        <w:gridCol w:w="1559"/>
        <w:gridCol w:w="2127"/>
      </w:tblGrid>
      <w:tr w:rsidR="00FD60EA" w:rsidRPr="00FD60EA" w:rsidTr="00FD60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jc w:val="center"/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jc w:val="center"/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Адрес расположения, контактный телефон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jc w:val="center"/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ФИО руководителя, телефон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jc w:val="center"/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График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jc w:val="center"/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 xml:space="preserve">Электронный адрес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jc w:val="center"/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Ссылка на официальный сайт учреждения</w:t>
            </w:r>
          </w:p>
        </w:tc>
      </w:tr>
      <w:tr w:rsidR="00FD60EA" w:rsidRPr="00FD60EA" w:rsidTr="00FD60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Территориальная психолого-медико-педагогическая комиссия Белокалитвинского района (ТПМПК Белокалитвинского района)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Ростовская область, г. Белая Калитва, ул. Коммунистическая, д. 28</w:t>
            </w:r>
          </w:p>
          <w:p w:rsidR="00FD60EA" w:rsidRPr="00FD60EA" w:rsidRDefault="00FD60EA" w:rsidP="00FD60EA">
            <w:pPr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тел.:8</w:t>
            </w:r>
            <w:r>
              <w:rPr>
                <w:rFonts w:ascii="Times New Roman" w:hAnsi="Times New Roman"/>
              </w:rPr>
              <w:t xml:space="preserve"> </w:t>
            </w:r>
            <w:r w:rsidRPr="00FD60EA">
              <w:rPr>
                <w:rFonts w:ascii="Times New Roman" w:hAnsi="Times New Roman"/>
              </w:rPr>
              <w:t>(863</w:t>
            </w:r>
            <w:r>
              <w:rPr>
                <w:rFonts w:ascii="Times New Roman" w:hAnsi="Times New Roman"/>
              </w:rPr>
              <w:t>-</w:t>
            </w:r>
            <w:r w:rsidRPr="00FD60EA">
              <w:rPr>
                <w:rFonts w:ascii="Times New Roman" w:hAnsi="Times New Roman"/>
              </w:rPr>
              <w:t>83)</w:t>
            </w:r>
            <w:r>
              <w:rPr>
                <w:rFonts w:ascii="Times New Roman" w:hAnsi="Times New Roman"/>
              </w:rPr>
              <w:t xml:space="preserve"> </w:t>
            </w:r>
            <w:r w:rsidRPr="00FD60EA">
              <w:rPr>
                <w:rFonts w:ascii="Times New Roman" w:hAnsi="Times New Roman"/>
              </w:rPr>
              <w:t>2 68 52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 xml:space="preserve">Гетман Светлана Ивановна, </w:t>
            </w:r>
          </w:p>
          <w:p w:rsidR="00FD60EA" w:rsidRPr="00FD60EA" w:rsidRDefault="00FD60EA" w:rsidP="00FD60EA">
            <w:pPr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тел.:8(86383)2 68 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среда с 9.00 до 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FD60EA" w:rsidP="00FD60EA">
            <w:pPr>
              <w:rPr>
                <w:rFonts w:ascii="Times New Roman" w:hAnsi="Times New Roman"/>
              </w:rPr>
            </w:pPr>
            <w:r w:rsidRPr="00FD60EA">
              <w:rPr>
                <w:rFonts w:ascii="Times New Roman" w:hAnsi="Times New Roman"/>
              </w:rPr>
              <w:t>centrbk1@yandex.ru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EA" w:rsidRPr="00FD60EA" w:rsidRDefault="00854AF0" w:rsidP="00FD60EA">
            <w:pPr>
              <w:rPr>
                <w:rFonts w:ascii="Times New Roman" w:hAnsi="Times New Roman"/>
              </w:rPr>
            </w:pPr>
            <w:hyperlink r:id="rId6" w:history="1">
              <w:r w:rsidR="00FD60EA" w:rsidRPr="00FD60EA">
                <w:rPr>
                  <w:rStyle w:val="a9"/>
                  <w:rFonts w:ascii="Times New Roman" w:eastAsiaTheme="majorEastAsia" w:hAnsi="Times New Roman"/>
                </w:rPr>
                <w:t>https://ppmsc.bkobr.ru/deyatelnost/pmpk</w:t>
              </w:r>
            </w:hyperlink>
          </w:p>
        </w:tc>
      </w:tr>
    </w:tbl>
    <w:p w:rsidR="00FD60EA" w:rsidRPr="00FD60EA" w:rsidRDefault="00FD60EA" w:rsidP="00FD60EA">
      <w:pPr>
        <w:tabs>
          <w:tab w:val="left" w:pos="0"/>
        </w:tabs>
        <w:rPr>
          <w:b/>
          <w:sz w:val="28"/>
          <w:szCs w:val="28"/>
        </w:rPr>
      </w:pPr>
      <w:r w:rsidRPr="00FD60EA">
        <w:rPr>
          <w:b/>
          <w:sz w:val="28"/>
          <w:szCs w:val="28"/>
        </w:rPr>
        <w:t>Центр психолого-педагогической, медицинской и социальной помощи</w:t>
      </w:r>
    </w:p>
    <w:p w:rsidR="00FD60EA" w:rsidRDefault="00FD60EA" w:rsidP="00FD60EA">
      <w:pPr>
        <w:shd w:val="clear" w:color="auto" w:fill="FFFFFF"/>
        <w:spacing w:line="276" w:lineRule="auto"/>
        <w:rPr>
          <w:sz w:val="28"/>
          <w:szCs w:val="28"/>
        </w:rPr>
      </w:pPr>
    </w:p>
    <w:tbl>
      <w:tblPr>
        <w:tblStyle w:val="aa"/>
        <w:tblW w:w="10627" w:type="dxa"/>
        <w:tblLayout w:type="fixed"/>
        <w:tblLook w:val="04A0" w:firstRow="1" w:lastRow="0" w:firstColumn="1" w:lastColumn="0" w:noHBand="0" w:noVBand="1"/>
      </w:tblPr>
      <w:tblGrid>
        <w:gridCol w:w="1884"/>
        <w:gridCol w:w="1797"/>
        <w:gridCol w:w="1701"/>
        <w:gridCol w:w="1417"/>
        <w:gridCol w:w="1418"/>
        <w:gridCol w:w="1134"/>
        <w:gridCol w:w="1276"/>
      </w:tblGrid>
      <w:tr w:rsidR="00FD60EA" w:rsidRPr="00FD60EA" w:rsidTr="00FD60EA">
        <w:tc>
          <w:tcPr>
            <w:tcW w:w="1884" w:type="dxa"/>
          </w:tcPr>
          <w:p w:rsidR="00FD60EA" w:rsidRPr="00FD60EA" w:rsidRDefault="00FD60EA" w:rsidP="00FD60EA">
            <w:pPr>
              <w:jc w:val="center"/>
            </w:pPr>
            <w:r w:rsidRPr="00FD60EA">
              <w:t>Наименование</w:t>
            </w:r>
          </w:p>
        </w:tc>
        <w:tc>
          <w:tcPr>
            <w:tcW w:w="1797" w:type="dxa"/>
          </w:tcPr>
          <w:p w:rsidR="00FD60EA" w:rsidRPr="00FD60EA" w:rsidRDefault="00FD60EA" w:rsidP="00FD60EA">
            <w:pPr>
              <w:jc w:val="center"/>
            </w:pPr>
            <w:r w:rsidRPr="00FD60EA">
              <w:t>Адрес расположения, контактный телефон</w:t>
            </w:r>
          </w:p>
        </w:tc>
        <w:tc>
          <w:tcPr>
            <w:tcW w:w="1701" w:type="dxa"/>
          </w:tcPr>
          <w:p w:rsidR="00FD60EA" w:rsidRPr="00FD60EA" w:rsidRDefault="00FD60EA" w:rsidP="00FD60EA">
            <w:pPr>
              <w:jc w:val="center"/>
            </w:pPr>
            <w:r w:rsidRPr="00FD60EA">
              <w:t>ФИО директора, телефон</w:t>
            </w:r>
          </w:p>
        </w:tc>
        <w:tc>
          <w:tcPr>
            <w:tcW w:w="1417" w:type="dxa"/>
          </w:tcPr>
          <w:p w:rsidR="00FD60EA" w:rsidRPr="00FD60EA" w:rsidRDefault="00FD60EA" w:rsidP="00FD60EA">
            <w:pPr>
              <w:jc w:val="center"/>
            </w:pPr>
            <w:r w:rsidRPr="00FD60EA">
              <w:t>График работы</w:t>
            </w:r>
          </w:p>
        </w:tc>
        <w:tc>
          <w:tcPr>
            <w:tcW w:w="1418" w:type="dxa"/>
          </w:tcPr>
          <w:p w:rsidR="00FD60EA" w:rsidRPr="00FD60EA" w:rsidRDefault="00FD60EA" w:rsidP="00FD60EA">
            <w:pPr>
              <w:jc w:val="center"/>
            </w:pPr>
            <w:r w:rsidRPr="00FD60EA">
              <w:t xml:space="preserve">Специалисты, оказывающие помощь </w:t>
            </w:r>
          </w:p>
        </w:tc>
        <w:tc>
          <w:tcPr>
            <w:tcW w:w="1134" w:type="dxa"/>
          </w:tcPr>
          <w:p w:rsidR="00FD60EA" w:rsidRPr="00FD60EA" w:rsidRDefault="00FD60EA" w:rsidP="00FD60EA">
            <w:pPr>
              <w:jc w:val="center"/>
            </w:pPr>
            <w:r w:rsidRPr="00FD60EA">
              <w:t xml:space="preserve">Электронный адрес </w:t>
            </w:r>
          </w:p>
        </w:tc>
        <w:tc>
          <w:tcPr>
            <w:tcW w:w="1276" w:type="dxa"/>
          </w:tcPr>
          <w:p w:rsidR="00FD60EA" w:rsidRPr="00FD60EA" w:rsidRDefault="00FD60EA" w:rsidP="00FD60EA">
            <w:pPr>
              <w:jc w:val="center"/>
            </w:pPr>
            <w:r w:rsidRPr="00FD60EA">
              <w:t>Ссылка на официальный сайт учреждения</w:t>
            </w:r>
          </w:p>
        </w:tc>
      </w:tr>
      <w:tr w:rsidR="00FD60EA" w:rsidRPr="00FD60EA" w:rsidTr="00FD60EA">
        <w:tc>
          <w:tcPr>
            <w:tcW w:w="1884" w:type="dxa"/>
          </w:tcPr>
          <w:p w:rsidR="00FD60EA" w:rsidRPr="00FD60EA" w:rsidRDefault="00FD60EA" w:rsidP="00FD60EA">
            <w:r w:rsidRPr="00FD60EA">
              <w:t>Муниципальное бюджетное учреждение "Центр психолого-педагогической, медицинской и социальной помощи" (МБУ ЦППМС)</w:t>
            </w:r>
          </w:p>
        </w:tc>
        <w:tc>
          <w:tcPr>
            <w:tcW w:w="1797" w:type="dxa"/>
          </w:tcPr>
          <w:p w:rsidR="00FD60EA" w:rsidRPr="00FD60EA" w:rsidRDefault="00FD60EA" w:rsidP="00FD60EA">
            <w:r w:rsidRPr="00FD60EA">
              <w:t>Ростовская область, г. Белая Калитва, ул. Строительная, д. 2.</w:t>
            </w:r>
          </w:p>
          <w:p w:rsidR="00FD60EA" w:rsidRPr="00FD60EA" w:rsidRDefault="00FD60EA" w:rsidP="00FD60EA">
            <w:r w:rsidRPr="00FD60EA">
              <w:t>ул. Коммунистическая, д. 28</w:t>
            </w:r>
          </w:p>
          <w:p w:rsidR="00FD60EA" w:rsidRPr="00FD60EA" w:rsidRDefault="00FD60EA" w:rsidP="00FD60EA">
            <w:r w:rsidRPr="00FD60EA">
              <w:t>тел.:8</w:t>
            </w:r>
            <w:r>
              <w:t xml:space="preserve"> </w:t>
            </w:r>
            <w:r w:rsidRPr="00FD60EA">
              <w:t>(863</w:t>
            </w:r>
            <w:r>
              <w:t>-</w:t>
            </w:r>
            <w:r w:rsidRPr="00FD60EA">
              <w:t>83)</w:t>
            </w:r>
            <w:r>
              <w:t xml:space="preserve"> </w:t>
            </w:r>
            <w:r w:rsidRPr="00FD60EA">
              <w:t>2 68 52</w:t>
            </w:r>
          </w:p>
        </w:tc>
        <w:tc>
          <w:tcPr>
            <w:tcW w:w="1701" w:type="dxa"/>
          </w:tcPr>
          <w:p w:rsidR="00FD60EA" w:rsidRPr="00FD60EA" w:rsidRDefault="00FD60EA" w:rsidP="00FD60EA">
            <w:r w:rsidRPr="00FD60EA">
              <w:t xml:space="preserve">Гетман Светлана Ивановна, </w:t>
            </w:r>
          </w:p>
          <w:p w:rsidR="00FD60EA" w:rsidRPr="00FD60EA" w:rsidRDefault="00FD60EA" w:rsidP="00FD60EA">
            <w:r w:rsidRPr="00FD60EA">
              <w:t>тел.:8</w:t>
            </w:r>
            <w:r>
              <w:t xml:space="preserve"> </w:t>
            </w:r>
            <w:r w:rsidRPr="00FD60EA">
              <w:t>(863</w:t>
            </w:r>
            <w:r>
              <w:t>-</w:t>
            </w:r>
            <w:r w:rsidRPr="00FD60EA">
              <w:t>83)</w:t>
            </w:r>
            <w:r>
              <w:t xml:space="preserve"> </w:t>
            </w:r>
            <w:r w:rsidRPr="00FD60EA">
              <w:t>2 68 52</w:t>
            </w:r>
          </w:p>
        </w:tc>
        <w:tc>
          <w:tcPr>
            <w:tcW w:w="1417" w:type="dxa"/>
          </w:tcPr>
          <w:p w:rsidR="00FD60EA" w:rsidRPr="00FD60EA" w:rsidRDefault="00FD60EA" w:rsidP="00FD60EA">
            <w:r w:rsidRPr="00FD60EA">
              <w:t>понедельник-пятница с 08.00 до 17.00</w:t>
            </w:r>
          </w:p>
        </w:tc>
        <w:tc>
          <w:tcPr>
            <w:tcW w:w="1418" w:type="dxa"/>
          </w:tcPr>
          <w:p w:rsidR="00FD60EA" w:rsidRPr="00FD60EA" w:rsidRDefault="00FD60EA" w:rsidP="00FD60EA">
            <w:r w:rsidRPr="00FD60EA">
              <w:t>Педагоги-психологи, учителя-логопеды, учителя-дефектологи.</w:t>
            </w:r>
          </w:p>
        </w:tc>
        <w:tc>
          <w:tcPr>
            <w:tcW w:w="1134" w:type="dxa"/>
          </w:tcPr>
          <w:p w:rsidR="00FD60EA" w:rsidRPr="00FD60EA" w:rsidRDefault="00FD60EA" w:rsidP="00FD60EA">
            <w:r w:rsidRPr="00FD60EA">
              <w:t>centrbk1@yandex.ru</w:t>
            </w:r>
          </w:p>
        </w:tc>
        <w:tc>
          <w:tcPr>
            <w:tcW w:w="1276" w:type="dxa"/>
          </w:tcPr>
          <w:p w:rsidR="00FD60EA" w:rsidRPr="00FD60EA" w:rsidRDefault="00854AF0" w:rsidP="00FD60EA">
            <w:hyperlink r:id="rId7" w:history="1">
              <w:r w:rsidR="00FD60EA" w:rsidRPr="00FD60EA">
                <w:rPr>
                  <w:rStyle w:val="a9"/>
                  <w:rFonts w:eastAsiaTheme="majorEastAsia"/>
                </w:rPr>
                <w:t>https://ppmsc.bkobr.ru/</w:t>
              </w:r>
            </w:hyperlink>
          </w:p>
        </w:tc>
      </w:tr>
    </w:tbl>
    <w:p w:rsidR="00FD60EA" w:rsidRDefault="00FD60EA" w:rsidP="00FD60EA">
      <w:pPr>
        <w:shd w:val="clear" w:color="auto" w:fill="FFFFFF"/>
        <w:spacing w:line="276" w:lineRule="auto"/>
        <w:rPr>
          <w:sz w:val="28"/>
          <w:szCs w:val="28"/>
        </w:rPr>
      </w:pPr>
    </w:p>
    <w:sectPr w:rsidR="00FD60EA" w:rsidSect="00A20EC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3E96"/>
    <w:multiLevelType w:val="multilevel"/>
    <w:tmpl w:val="816E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E1AAB"/>
    <w:multiLevelType w:val="multilevel"/>
    <w:tmpl w:val="84D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B1"/>
    <w:rsid w:val="005F16F1"/>
    <w:rsid w:val="00691D5E"/>
    <w:rsid w:val="00750390"/>
    <w:rsid w:val="00854AF0"/>
    <w:rsid w:val="00A20EC5"/>
    <w:rsid w:val="00AE0812"/>
    <w:rsid w:val="00D724B1"/>
    <w:rsid w:val="00DC35D6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B5D5"/>
  <w15:chartTrackingRefBased/>
  <w15:docId w15:val="{1854E457-1A73-43D5-A7E5-7B2C5257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5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0E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1"/>
    <w:qFormat/>
    <w:rsid w:val="00691D5E"/>
    <w:pPr>
      <w:spacing w:before="240" w:after="60"/>
      <w:jc w:val="center"/>
      <w:outlineLvl w:val="0"/>
    </w:pPr>
    <w:rPr>
      <w:rFonts w:ascii="Cambria" w:hAnsi="Cambria"/>
      <w:color w:val="17365D"/>
      <w:spacing w:val="5"/>
      <w:sz w:val="52"/>
      <w:szCs w:val="20"/>
      <w:lang w:eastAsia="en-US"/>
    </w:rPr>
  </w:style>
  <w:style w:type="character" w:customStyle="1" w:styleId="a4">
    <w:name w:val="Заголовок Знак"/>
    <w:basedOn w:val="a0"/>
    <w:uiPriority w:val="10"/>
    <w:rsid w:val="00691D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link w:val="a3"/>
    <w:locked/>
    <w:rsid w:val="00691D5E"/>
    <w:rPr>
      <w:rFonts w:ascii="Cambria" w:hAnsi="Cambria"/>
      <w:color w:val="17365D"/>
      <w:spacing w:val="5"/>
      <w:sz w:val="52"/>
    </w:rPr>
  </w:style>
  <w:style w:type="paragraph" w:styleId="a5">
    <w:name w:val="No Spacing"/>
    <w:uiPriority w:val="1"/>
    <w:qFormat/>
    <w:rsid w:val="00691D5E"/>
    <w:rPr>
      <w:lang w:eastAsia="ru-RU"/>
    </w:rPr>
  </w:style>
  <w:style w:type="paragraph" w:styleId="a6">
    <w:name w:val="List Paragraph"/>
    <w:basedOn w:val="a"/>
    <w:qFormat/>
    <w:rsid w:val="00691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20EC5"/>
    <w:rPr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0EC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20EC5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0EC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20EC5"/>
    <w:rPr>
      <w:rFonts w:ascii="Arial" w:hAnsi="Arial" w:cs="Arial"/>
      <w:vanish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20EC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20EC5"/>
    <w:rPr>
      <w:b/>
      <w:bCs/>
    </w:rPr>
  </w:style>
  <w:style w:type="character" w:styleId="a9">
    <w:name w:val="Hyperlink"/>
    <w:basedOn w:val="a0"/>
    <w:unhideWhenUsed/>
    <w:rsid w:val="00A20EC5"/>
    <w:rPr>
      <w:color w:val="0000FF"/>
      <w:u w:val="single"/>
    </w:rPr>
  </w:style>
  <w:style w:type="character" w:customStyle="1" w:styleId="js-show-counter">
    <w:name w:val="js-show-counter"/>
    <w:basedOn w:val="a0"/>
    <w:rsid w:val="00A20EC5"/>
  </w:style>
  <w:style w:type="character" w:customStyle="1" w:styleId="njlod">
    <w:name w:val="njlod"/>
    <w:basedOn w:val="a0"/>
    <w:rsid w:val="00A20EC5"/>
  </w:style>
  <w:style w:type="table" w:styleId="12">
    <w:name w:val="Table Simple 1"/>
    <w:basedOn w:val="a1"/>
    <w:rsid w:val="00FD60EA"/>
    <w:pPr>
      <w:spacing w:after="200" w:line="276" w:lineRule="auto"/>
    </w:pPr>
    <w:rPr>
      <w:rFonts w:ascii="Calibri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FD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E08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081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287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49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4398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0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msc.bk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msc.bkobr.ru/deyatelnost/pmpk" TargetMode="External"/><Relationship Id="rId5" Type="http://schemas.openxmlformats.org/officeDocument/2006/relationships/hyperlink" Target="https://www.gosuslugi.ru/help/faq/subcategory/social_support/disabili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Анохина</dc:creator>
  <cp:keywords/>
  <dc:description/>
  <cp:lastModifiedBy>Анна Анохина</cp:lastModifiedBy>
  <cp:revision>8</cp:revision>
  <cp:lastPrinted>2026-05-06T13:51:00Z</cp:lastPrinted>
  <dcterms:created xsi:type="dcterms:W3CDTF">2026-05-06T09:05:00Z</dcterms:created>
  <dcterms:modified xsi:type="dcterms:W3CDTF">2026-05-07T07:30:00Z</dcterms:modified>
</cp:coreProperties>
</file>